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F4158F" w14:textId="77777777" w:rsidR="00BF7FDA" w:rsidRDefault="00261735" w:rsidP="00577C64">
      <w:pPr>
        <w:tabs>
          <w:tab w:val="left" w:pos="3374"/>
        </w:tabs>
        <w:spacing w:after="0" w:line="240" w:lineRule="auto"/>
        <w:jc w:val="center"/>
        <w:rPr>
          <w:rFonts w:ascii="Times New Roman" w:hAnsi="Times New Roman"/>
          <w:sz w:val="28"/>
          <w:szCs w:val="28"/>
        </w:rPr>
      </w:pPr>
      <w:r>
        <w:rPr>
          <w:rFonts w:ascii="Times New Roman" w:hAnsi="Times New Roman"/>
          <w:noProof/>
          <w:sz w:val="28"/>
          <w:szCs w:val="28"/>
        </w:rPr>
        <w:drawing>
          <wp:inline distT="0" distB="0" distL="0" distR="0" wp14:anchorId="14D1A504" wp14:editId="49B4536F">
            <wp:extent cx="525165" cy="752475"/>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srcRect/>
                    <a:stretch>
                      <a:fillRect/>
                    </a:stretch>
                  </pic:blipFill>
                  <pic:spPr bwMode="auto">
                    <a:xfrm>
                      <a:off x="0" y="0"/>
                      <a:ext cx="531974" cy="762232"/>
                    </a:xfrm>
                    <a:prstGeom prst="rect">
                      <a:avLst/>
                    </a:prstGeom>
                    <a:noFill/>
                    <a:ln w="9525">
                      <a:noFill/>
                      <a:miter lim="800000"/>
                      <a:headEnd/>
                      <a:tailEnd/>
                    </a:ln>
                  </pic:spPr>
                </pic:pic>
              </a:graphicData>
            </a:graphic>
          </wp:inline>
        </w:drawing>
      </w:r>
    </w:p>
    <w:p w14:paraId="16A8C47D" w14:textId="4653006E" w:rsidR="00577C64" w:rsidRDefault="00577C64" w:rsidP="00577C64">
      <w:pPr>
        <w:tabs>
          <w:tab w:val="left" w:pos="3374"/>
        </w:tabs>
        <w:spacing w:after="0" w:line="240" w:lineRule="auto"/>
        <w:jc w:val="center"/>
        <w:rPr>
          <w:rFonts w:ascii="Times New Roman" w:hAnsi="Times New Roman"/>
          <w:b/>
          <w:sz w:val="28"/>
          <w:szCs w:val="28"/>
        </w:rPr>
      </w:pPr>
      <w:r w:rsidRPr="00A22857">
        <w:rPr>
          <w:rFonts w:ascii="Times New Roman" w:hAnsi="Times New Roman"/>
          <w:b/>
          <w:sz w:val="28"/>
          <w:szCs w:val="28"/>
        </w:rPr>
        <w:t>Д</w:t>
      </w:r>
      <w:r>
        <w:rPr>
          <w:rFonts w:ascii="Times New Roman" w:hAnsi="Times New Roman"/>
          <w:b/>
          <w:sz w:val="28"/>
          <w:szCs w:val="28"/>
        </w:rPr>
        <w:t>УМА МУНИЦИПАЛЬНОГО</w:t>
      </w:r>
      <w:r w:rsidR="00BF7FDA">
        <w:rPr>
          <w:rFonts w:ascii="Times New Roman" w:hAnsi="Times New Roman"/>
          <w:b/>
          <w:sz w:val="28"/>
          <w:szCs w:val="28"/>
        </w:rPr>
        <w:t xml:space="preserve"> ОБРАЗОВАНИЯ </w:t>
      </w:r>
      <w:r w:rsidR="00BF7FDA" w:rsidRPr="00A22857">
        <w:rPr>
          <w:rFonts w:ascii="Times New Roman" w:hAnsi="Times New Roman"/>
          <w:b/>
          <w:sz w:val="28"/>
          <w:szCs w:val="28"/>
        </w:rPr>
        <w:t>АЛАПАЕВСКОЕ</w:t>
      </w:r>
    </w:p>
    <w:p w14:paraId="00EC154D" w14:textId="6386A834" w:rsidR="00BF7FDA" w:rsidRPr="00A22857" w:rsidRDefault="00124AB3" w:rsidP="00577C64">
      <w:pPr>
        <w:tabs>
          <w:tab w:val="left" w:pos="3374"/>
        </w:tabs>
        <w:spacing w:after="0" w:line="240" w:lineRule="auto"/>
        <w:jc w:val="center"/>
        <w:rPr>
          <w:rFonts w:ascii="Times New Roman" w:hAnsi="Times New Roman"/>
          <w:b/>
          <w:sz w:val="28"/>
          <w:szCs w:val="28"/>
        </w:rPr>
      </w:pPr>
      <w:r>
        <w:rPr>
          <w:rFonts w:ascii="Times New Roman" w:hAnsi="Times New Roman"/>
          <w:b/>
          <w:sz w:val="28"/>
          <w:szCs w:val="28"/>
        </w:rPr>
        <w:t>ЧЕТВЕРТОГО</w:t>
      </w:r>
      <w:r w:rsidR="00BE58EB">
        <w:rPr>
          <w:rFonts w:ascii="Times New Roman" w:hAnsi="Times New Roman"/>
          <w:b/>
          <w:sz w:val="28"/>
          <w:szCs w:val="28"/>
        </w:rPr>
        <w:t xml:space="preserve"> </w:t>
      </w:r>
      <w:r w:rsidR="00BF7FDA" w:rsidRPr="00A22857">
        <w:rPr>
          <w:rFonts w:ascii="Times New Roman" w:hAnsi="Times New Roman"/>
          <w:b/>
          <w:sz w:val="28"/>
          <w:szCs w:val="28"/>
        </w:rPr>
        <w:t>СОЗЫВА</w:t>
      </w:r>
    </w:p>
    <w:p w14:paraId="7BF9D24F" w14:textId="0D22C77D" w:rsidR="00BF7FDA" w:rsidRPr="00B363F3" w:rsidRDefault="00BF7FDA" w:rsidP="00577C64">
      <w:pPr>
        <w:pBdr>
          <w:top w:val="thinThickMediumGap" w:sz="24" w:space="1" w:color="auto"/>
        </w:pBdr>
        <w:spacing w:after="0" w:line="240" w:lineRule="auto"/>
        <w:jc w:val="center"/>
        <w:rPr>
          <w:rFonts w:ascii="Times New Roman" w:hAnsi="Times New Roman"/>
          <w:sz w:val="28"/>
          <w:szCs w:val="28"/>
        </w:rPr>
      </w:pPr>
    </w:p>
    <w:p w14:paraId="3A060867" w14:textId="19F0F510" w:rsidR="00BF7FDA" w:rsidRDefault="00BF7FDA" w:rsidP="00577C64">
      <w:pPr>
        <w:spacing w:after="0" w:line="240" w:lineRule="auto"/>
        <w:jc w:val="center"/>
        <w:rPr>
          <w:rFonts w:ascii="Times New Roman" w:hAnsi="Times New Roman"/>
          <w:b/>
          <w:sz w:val="28"/>
          <w:szCs w:val="28"/>
        </w:rPr>
      </w:pPr>
      <w:r w:rsidRPr="00A22857">
        <w:rPr>
          <w:rFonts w:ascii="Times New Roman" w:hAnsi="Times New Roman"/>
          <w:b/>
          <w:sz w:val="28"/>
          <w:szCs w:val="28"/>
        </w:rPr>
        <w:t>РЕШЕНИЕ №</w:t>
      </w:r>
      <w:r w:rsidR="00577C64">
        <w:rPr>
          <w:rFonts w:ascii="Times New Roman" w:hAnsi="Times New Roman"/>
          <w:b/>
          <w:sz w:val="28"/>
          <w:szCs w:val="28"/>
        </w:rPr>
        <w:t>283</w:t>
      </w:r>
    </w:p>
    <w:p w14:paraId="147D256C" w14:textId="23A03825" w:rsidR="00BF7FDA" w:rsidRPr="00DA0771" w:rsidRDefault="00577C64" w:rsidP="00577C64">
      <w:pPr>
        <w:spacing w:after="0" w:line="240" w:lineRule="auto"/>
        <w:jc w:val="both"/>
        <w:rPr>
          <w:rFonts w:ascii="Times New Roman" w:hAnsi="Times New Roman"/>
          <w:sz w:val="28"/>
          <w:szCs w:val="28"/>
        </w:rPr>
      </w:pPr>
      <w:r>
        <w:rPr>
          <w:rFonts w:ascii="Times New Roman" w:hAnsi="Times New Roman"/>
          <w:sz w:val="28"/>
          <w:szCs w:val="28"/>
        </w:rPr>
        <w:t>30</w:t>
      </w:r>
      <w:r w:rsidR="00A03A80">
        <w:rPr>
          <w:rFonts w:ascii="Times New Roman" w:hAnsi="Times New Roman"/>
          <w:sz w:val="28"/>
          <w:szCs w:val="28"/>
        </w:rPr>
        <w:t xml:space="preserve"> </w:t>
      </w:r>
      <w:r w:rsidR="005D4D4C">
        <w:rPr>
          <w:rFonts w:ascii="Times New Roman" w:hAnsi="Times New Roman"/>
          <w:sz w:val="28"/>
          <w:szCs w:val="28"/>
        </w:rPr>
        <w:t>ноября</w:t>
      </w:r>
      <w:r w:rsidR="00F80804">
        <w:rPr>
          <w:rFonts w:ascii="Times New Roman" w:hAnsi="Times New Roman"/>
          <w:sz w:val="28"/>
          <w:szCs w:val="28"/>
        </w:rPr>
        <w:t xml:space="preserve"> </w:t>
      </w:r>
      <w:r w:rsidR="00E01F1B">
        <w:rPr>
          <w:rFonts w:ascii="Times New Roman" w:hAnsi="Times New Roman"/>
          <w:sz w:val="28"/>
          <w:szCs w:val="28"/>
        </w:rPr>
        <w:t>20</w:t>
      </w:r>
      <w:r w:rsidR="00DA0771">
        <w:rPr>
          <w:rFonts w:ascii="Times New Roman" w:hAnsi="Times New Roman"/>
          <w:sz w:val="28"/>
          <w:szCs w:val="28"/>
        </w:rPr>
        <w:t>2</w:t>
      </w:r>
      <w:r w:rsidR="00826536">
        <w:rPr>
          <w:rFonts w:ascii="Times New Roman" w:hAnsi="Times New Roman"/>
          <w:sz w:val="28"/>
          <w:szCs w:val="28"/>
        </w:rPr>
        <w:t>3</w:t>
      </w:r>
      <w:r w:rsidR="00BF7FDA">
        <w:rPr>
          <w:rFonts w:ascii="Times New Roman" w:hAnsi="Times New Roman"/>
          <w:sz w:val="28"/>
          <w:szCs w:val="28"/>
        </w:rPr>
        <w:t xml:space="preserve"> </w:t>
      </w:r>
      <w:r w:rsidR="00BF7FDA" w:rsidRPr="00A22857">
        <w:rPr>
          <w:rFonts w:ascii="Times New Roman" w:hAnsi="Times New Roman"/>
          <w:sz w:val="28"/>
          <w:szCs w:val="28"/>
        </w:rPr>
        <w:t>г</w:t>
      </w:r>
      <w:r w:rsidR="000729AC">
        <w:rPr>
          <w:rFonts w:ascii="Times New Roman" w:hAnsi="Times New Roman"/>
          <w:sz w:val="28"/>
          <w:szCs w:val="28"/>
        </w:rPr>
        <w:t xml:space="preserve">. </w:t>
      </w:r>
      <w:r w:rsidR="00DA0771">
        <w:rPr>
          <w:rFonts w:ascii="Times New Roman" w:hAnsi="Times New Roman"/>
          <w:sz w:val="28"/>
          <w:szCs w:val="28"/>
        </w:rPr>
        <w:t xml:space="preserve">      </w:t>
      </w:r>
      <w:r w:rsidR="00BF7FDA">
        <w:rPr>
          <w:rFonts w:ascii="Times New Roman" w:hAnsi="Times New Roman"/>
          <w:sz w:val="28"/>
          <w:szCs w:val="28"/>
        </w:rPr>
        <w:t xml:space="preserve">                                            </w:t>
      </w:r>
      <w:r w:rsidR="00BE58EB">
        <w:rPr>
          <w:rFonts w:ascii="Times New Roman" w:hAnsi="Times New Roman"/>
          <w:sz w:val="28"/>
          <w:szCs w:val="28"/>
        </w:rPr>
        <w:t xml:space="preserve">     </w:t>
      </w:r>
      <w:r w:rsidR="007F54DA">
        <w:rPr>
          <w:rFonts w:ascii="Times New Roman" w:hAnsi="Times New Roman"/>
          <w:sz w:val="28"/>
          <w:szCs w:val="28"/>
        </w:rPr>
        <w:tab/>
      </w:r>
      <w:r w:rsidR="005A5593">
        <w:rPr>
          <w:rFonts w:ascii="Times New Roman" w:hAnsi="Times New Roman"/>
          <w:sz w:val="28"/>
          <w:szCs w:val="28"/>
        </w:rPr>
        <w:t xml:space="preserve">  </w:t>
      </w:r>
      <w:r>
        <w:rPr>
          <w:rFonts w:ascii="Times New Roman" w:hAnsi="Times New Roman"/>
          <w:sz w:val="28"/>
          <w:szCs w:val="28"/>
        </w:rPr>
        <w:t xml:space="preserve">     </w:t>
      </w:r>
      <w:r w:rsidR="00BE58EB">
        <w:rPr>
          <w:rFonts w:ascii="Times New Roman" w:hAnsi="Times New Roman"/>
          <w:sz w:val="28"/>
          <w:szCs w:val="28"/>
        </w:rPr>
        <w:t xml:space="preserve">    </w:t>
      </w:r>
      <w:r w:rsidR="00F80804">
        <w:rPr>
          <w:rFonts w:ascii="Times New Roman" w:hAnsi="Times New Roman"/>
          <w:sz w:val="28"/>
          <w:szCs w:val="28"/>
        </w:rPr>
        <w:t xml:space="preserve">     </w:t>
      </w:r>
      <w:r w:rsidR="002237BA">
        <w:rPr>
          <w:rFonts w:ascii="Times New Roman" w:hAnsi="Times New Roman"/>
          <w:sz w:val="28"/>
          <w:szCs w:val="28"/>
        </w:rPr>
        <w:t xml:space="preserve">   </w:t>
      </w:r>
      <w:r w:rsidR="00BE58EB">
        <w:rPr>
          <w:rFonts w:ascii="Times New Roman" w:hAnsi="Times New Roman"/>
          <w:sz w:val="28"/>
          <w:szCs w:val="28"/>
        </w:rPr>
        <w:t xml:space="preserve"> </w:t>
      </w:r>
      <w:r w:rsidR="00BF7FDA" w:rsidRPr="00A22857">
        <w:rPr>
          <w:rFonts w:ascii="Times New Roman" w:hAnsi="Times New Roman"/>
          <w:sz w:val="28"/>
          <w:szCs w:val="28"/>
        </w:rPr>
        <w:t>г. Алапаевск</w:t>
      </w:r>
    </w:p>
    <w:p w14:paraId="20115716" w14:textId="77777777" w:rsidR="00D22236" w:rsidRPr="00710A66" w:rsidRDefault="00D22236" w:rsidP="00577C64">
      <w:pPr>
        <w:autoSpaceDE w:val="0"/>
        <w:autoSpaceDN w:val="0"/>
        <w:adjustRightInd w:val="0"/>
        <w:spacing w:after="0" w:line="240" w:lineRule="auto"/>
        <w:jc w:val="center"/>
        <w:rPr>
          <w:rFonts w:ascii="Times New Roman" w:hAnsi="Times New Roman"/>
          <w:b/>
          <w:i/>
          <w:sz w:val="24"/>
          <w:szCs w:val="28"/>
        </w:rPr>
      </w:pPr>
    </w:p>
    <w:p w14:paraId="358C48F8" w14:textId="77777777" w:rsidR="00577C64" w:rsidRDefault="00A03A80" w:rsidP="00577C64">
      <w:pPr>
        <w:autoSpaceDE w:val="0"/>
        <w:autoSpaceDN w:val="0"/>
        <w:adjustRightInd w:val="0"/>
        <w:spacing w:after="0" w:line="240" w:lineRule="auto"/>
        <w:jc w:val="center"/>
        <w:rPr>
          <w:rFonts w:ascii="Times New Roman" w:hAnsi="Times New Roman"/>
          <w:b/>
          <w:i/>
          <w:spacing w:val="-4"/>
          <w:sz w:val="28"/>
          <w:szCs w:val="28"/>
        </w:rPr>
      </w:pPr>
      <w:r w:rsidRPr="00710A66">
        <w:rPr>
          <w:rFonts w:ascii="Times New Roman" w:hAnsi="Times New Roman"/>
          <w:b/>
          <w:i/>
          <w:spacing w:val="-4"/>
          <w:sz w:val="28"/>
          <w:szCs w:val="28"/>
        </w:rPr>
        <w:t xml:space="preserve">О внесении изменений </w:t>
      </w:r>
      <w:r w:rsidR="00FF51E9" w:rsidRPr="00710A66">
        <w:rPr>
          <w:rFonts w:ascii="Times New Roman" w:hAnsi="Times New Roman"/>
          <w:b/>
          <w:i/>
          <w:spacing w:val="-4"/>
          <w:sz w:val="28"/>
          <w:szCs w:val="28"/>
        </w:rPr>
        <w:t xml:space="preserve">в </w:t>
      </w:r>
      <w:r w:rsidR="00E410BD" w:rsidRPr="00710A66">
        <w:rPr>
          <w:rFonts w:ascii="Times New Roman" w:hAnsi="Times New Roman"/>
          <w:b/>
          <w:i/>
          <w:spacing w:val="-4"/>
          <w:sz w:val="28"/>
          <w:szCs w:val="28"/>
        </w:rPr>
        <w:t xml:space="preserve">Порядок организации и проведения </w:t>
      </w:r>
    </w:p>
    <w:p w14:paraId="39CD2785" w14:textId="77777777" w:rsidR="00577C64" w:rsidRDefault="00E410BD" w:rsidP="00577C64">
      <w:pPr>
        <w:autoSpaceDE w:val="0"/>
        <w:autoSpaceDN w:val="0"/>
        <w:adjustRightInd w:val="0"/>
        <w:spacing w:after="0" w:line="240" w:lineRule="auto"/>
        <w:jc w:val="center"/>
        <w:rPr>
          <w:rFonts w:ascii="Times New Roman" w:hAnsi="Times New Roman"/>
          <w:b/>
          <w:i/>
          <w:spacing w:val="-4"/>
          <w:sz w:val="28"/>
          <w:szCs w:val="28"/>
        </w:rPr>
      </w:pPr>
      <w:r w:rsidRPr="00710A66">
        <w:rPr>
          <w:rFonts w:ascii="Times New Roman" w:hAnsi="Times New Roman"/>
          <w:b/>
          <w:i/>
          <w:spacing w:val="-4"/>
          <w:sz w:val="28"/>
          <w:szCs w:val="28"/>
        </w:rPr>
        <w:t xml:space="preserve">публичных слушаний в муниципальном образовании Алапаевское, утвержденный </w:t>
      </w:r>
      <w:r w:rsidR="003246BA" w:rsidRPr="00710A66">
        <w:rPr>
          <w:rFonts w:ascii="Times New Roman" w:hAnsi="Times New Roman"/>
          <w:b/>
          <w:i/>
          <w:spacing w:val="-4"/>
          <w:sz w:val="28"/>
          <w:szCs w:val="28"/>
        </w:rPr>
        <w:t>Решение</w:t>
      </w:r>
      <w:r w:rsidRPr="00710A66">
        <w:rPr>
          <w:rFonts w:ascii="Times New Roman" w:hAnsi="Times New Roman"/>
          <w:b/>
          <w:i/>
          <w:spacing w:val="-4"/>
          <w:sz w:val="28"/>
          <w:szCs w:val="28"/>
        </w:rPr>
        <w:t>м</w:t>
      </w:r>
      <w:r w:rsidR="003246BA" w:rsidRPr="00710A66">
        <w:rPr>
          <w:rFonts w:ascii="Times New Roman" w:hAnsi="Times New Roman"/>
          <w:b/>
          <w:i/>
          <w:spacing w:val="-4"/>
          <w:sz w:val="28"/>
          <w:szCs w:val="28"/>
        </w:rPr>
        <w:t xml:space="preserve"> Думы муниципального образования Алапаевское </w:t>
      </w:r>
    </w:p>
    <w:p w14:paraId="544698F8" w14:textId="4AF7D52D" w:rsidR="00D22236" w:rsidRPr="00710A66" w:rsidRDefault="003246BA" w:rsidP="00577C64">
      <w:pPr>
        <w:autoSpaceDE w:val="0"/>
        <w:autoSpaceDN w:val="0"/>
        <w:adjustRightInd w:val="0"/>
        <w:spacing w:after="0" w:line="240" w:lineRule="auto"/>
        <w:jc w:val="center"/>
        <w:rPr>
          <w:rFonts w:ascii="Times New Roman" w:hAnsi="Times New Roman"/>
          <w:b/>
          <w:i/>
          <w:spacing w:val="-4"/>
          <w:sz w:val="28"/>
          <w:szCs w:val="28"/>
        </w:rPr>
      </w:pPr>
      <w:r w:rsidRPr="00710A66">
        <w:rPr>
          <w:rFonts w:ascii="Times New Roman" w:hAnsi="Times New Roman"/>
          <w:b/>
          <w:i/>
          <w:spacing w:val="-4"/>
          <w:sz w:val="28"/>
          <w:szCs w:val="28"/>
        </w:rPr>
        <w:t xml:space="preserve">от 28.04.2018 </w:t>
      </w:r>
      <w:r w:rsidR="00577C64">
        <w:rPr>
          <w:rFonts w:ascii="Times New Roman" w:hAnsi="Times New Roman"/>
          <w:b/>
          <w:i/>
          <w:spacing w:val="-4"/>
          <w:sz w:val="28"/>
          <w:szCs w:val="28"/>
        </w:rPr>
        <w:t xml:space="preserve">года </w:t>
      </w:r>
      <w:r w:rsidRPr="00710A66">
        <w:rPr>
          <w:rFonts w:ascii="Times New Roman" w:hAnsi="Times New Roman"/>
          <w:b/>
          <w:i/>
          <w:spacing w:val="-4"/>
          <w:sz w:val="28"/>
          <w:szCs w:val="28"/>
        </w:rPr>
        <w:t>№322</w:t>
      </w:r>
    </w:p>
    <w:p w14:paraId="336741DA" w14:textId="77777777" w:rsidR="00DA0771" w:rsidRPr="00710A66" w:rsidRDefault="00DA0771" w:rsidP="00577C64">
      <w:pPr>
        <w:pStyle w:val="ConsPlusNormal"/>
        <w:ind w:firstLine="567"/>
        <w:jc w:val="both"/>
        <w:rPr>
          <w:rFonts w:ascii="Times New Roman" w:hAnsi="Times New Roman" w:cs="Times New Roman"/>
          <w:spacing w:val="-4"/>
          <w:sz w:val="24"/>
          <w:szCs w:val="28"/>
        </w:rPr>
      </w:pPr>
    </w:p>
    <w:p w14:paraId="1B562748" w14:textId="4BF6169E" w:rsidR="00DA0771" w:rsidRPr="00710A66" w:rsidRDefault="00DA0771" w:rsidP="00577C64">
      <w:pPr>
        <w:pStyle w:val="ConsPlusNormal"/>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 xml:space="preserve">В соответствии </w:t>
      </w:r>
      <w:r w:rsidR="009D7B1E" w:rsidRPr="00710A66">
        <w:rPr>
          <w:rFonts w:ascii="Times New Roman" w:hAnsi="Times New Roman" w:cs="Times New Roman"/>
          <w:spacing w:val="-4"/>
          <w:sz w:val="28"/>
          <w:szCs w:val="28"/>
        </w:rPr>
        <w:t xml:space="preserve">с </w:t>
      </w:r>
      <w:r w:rsidR="00886982" w:rsidRPr="00710A66">
        <w:rPr>
          <w:rFonts w:ascii="Times New Roman" w:hAnsi="Times New Roman" w:cs="Times New Roman"/>
          <w:spacing w:val="-4"/>
          <w:sz w:val="28"/>
          <w:szCs w:val="28"/>
        </w:rPr>
        <w:t xml:space="preserve">частью 4 статьи 28 Федерального закона </w:t>
      </w:r>
      <w:r w:rsidRPr="00710A66">
        <w:rPr>
          <w:rFonts w:ascii="Times New Roman" w:hAnsi="Times New Roman" w:cs="Times New Roman"/>
          <w:spacing w:val="-4"/>
          <w:sz w:val="28"/>
          <w:szCs w:val="28"/>
        </w:rPr>
        <w:t xml:space="preserve">от </w:t>
      </w:r>
      <w:r w:rsidR="008449EC" w:rsidRPr="00710A66">
        <w:rPr>
          <w:rFonts w:ascii="Times New Roman" w:hAnsi="Times New Roman" w:cs="Times New Roman"/>
          <w:spacing w:val="-4"/>
          <w:sz w:val="28"/>
          <w:szCs w:val="28"/>
        </w:rPr>
        <w:t>06.10.2003</w:t>
      </w:r>
      <w:r w:rsidRPr="00710A66">
        <w:rPr>
          <w:rFonts w:ascii="Times New Roman" w:hAnsi="Times New Roman" w:cs="Times New Roman"/>
          <w:spacing w:val="-4"/>
          <w:sz w:val="28"/>
          <w:szCs w:val="28"/>
        </w:rPr>
        <w:t xml:space="preserve"> №131-ФЗ «Об общих принципах организации местного самоуправления в Российской Федерации», </w:t>
      </w:r>
      <w:r w:rsidR="00886982" w:rsidRPr="00710A66">
        <w:rPr>
          <w:rFonts w:ascii="Times New Roman" w:hAnsi="Times New Roman" w:cs="Times New Roman"/>
          <w:spacing w:val="-4"/>
          <w:sz w:val="28"/>
          <w:szCs w:val="28"/>
        </w:rPr>
        <w:t>Постановлением Правительства Российской Федерации от 03.02.2022 №101 «Об утверждении Правил использования федеральной государственной информационной системы «Единый портал государственных и муниципальных услуг (функций)» в целях организации и проведения публичных слушаний»</w:t>
      </w:r>
      <w:r w:rsidR="008449EC" w:rsidRPr="00710A66">
        <w:rPr>
          <w:rFonts w:ascii="Times New Roman" w:hAnsi="Times New Roman" w:cs="Times New Roman"/>
          <w:spacing w:val="-4"/>
          <w:sz w:val="28"/>
          <w:szCs w:val="28"/>
        </w:rPr>
        <w:t>,</w:t>
      </w:r>
      <w:r w:rsidR="00C9210C" w:rsidRPr="00710A66">
        <w:rPr>
          <w:rFonts w:ascii="Times New Roman" w:hAnsi="Times New Roman" w:cs="Times New Roman"/>
          <w:spacing w:val="-4"/>
          <w:sz w:val="28"/>
          <w:szCs w:val="28"/>
        </w:rPr>
        <w:t xml:space="preserve"> и в целях устранения допущенной технической ошибки</w:t>
      </w:r>
      <w:r w:rsidR="00886982" w:rsidRPr="00710A66">
        <w:rPr>
          <w:rFonts w:ascii="Times New Roman" w:hAnsi="Times New Roman" w:cs="Times New Roman"/>
          <w:spacing w:val="-4"/>
          <w:sz w:val="28"/>
          <w:szCs w:val="28"/>
        </w:rPr>
        <w:t>,</w:t>
      </w:r>
      <w:r w:rsidR="008449EC" w:rsidRPr="00710A66">
        <w:rPr>
          <w:rFonts w:ascii="Times New Roman" w:hAnsi="Times New Roman" w:cs="Times New Roman"/>
          <w:spacing w:val="-4"/>
          <w:sz w:val="28"/>
          <w:szCs w:val="28"/>
        </w:rPr>
        <w:t xml:space="preserve"> руководствуясь Уставом муниципального образования Алапаевское,</w:t>
      </w:r>
      <w:r w:rsidR="00886982" w:rsidRPr="00710A66">
        <w:rPr>
          <w:rFonts w:ascii="Times New Roman" w:hAnsi="Times New Roman" w:cs="Times New Roman"/>
          <w:spacing w:val="-4"/>
          <w:sz w:val="28"/>
          <w:szCs w:val="28"/>
        </w:rPr>
        <w:t xml:space="preserve"> </w:t>
      </w:r>
      <w:r w:rsidRPr="00710A66">
        <w:rPr>
          <w:rFonts w:ascii="Times New Roman" w:hAnsi="Times New Roman" w:cs="Times New Roman"/>
          <w:spacing w:val="-4"/>
          <w:sz w:val="28"/>
          <w:szCs w:val="28"/>
        </w:rPr>
        <w:t>Дума муниципального образовани</w:t>
      </w:r>
      <w:r w:rsidR="002D3F2C" w:rsidRPr="00710A66">
        <w:rPr>
          <w:rFonts w:ascii="Times New Roman" w:hAnsi="Times New Roman" w:cs="Times New Roman"/>
          <w:spacing w:val="-4"/>
          <w:sz w:val="28"/>
          <w:szCs w:val="28"/>
        </w:rPr>
        <w:t>я</w:t>
      </w:r>
      <w:r w:rsidRPr="00710A66">
        <w:rPr>
          <w:rFonts w:ascii="Times New Roman" w:hAnsi="Times New Roman" w:cs="Times New Roman"/>
          <w:spacing w:val="-4"/>
          <w:sz w:val="28"/>
          <w:szCs w:val="28"/>
        </w:rPr>
        <w:t xml:space="preserve"> Алапаевское,</w:t>
      </w:r>
    </w:p>
    <w:p w14:paraId="532DBBE3" w14:textId="77777777" w:rsidR="002237BA" w:rsidRPr="00710A66" w:rsidRDefault="002237BA" w:rsidP="00577C64">
      <w:pPr>
        <w:pStyle w:val="ConsPlusNormal"/>
        <w:ind w:firstLine="567"/>
        <w:jc w:val="both"/>
        <w:rPr>
          <w:rFonts w:ascii="Times New Roman" w:hAnsi="Times New Roman" w:cs="Times New Roman"/>
          <w:spacing w:val="-4"/>
          <w:sz w:val="28"/>
          <w:szCs w:val="28"/>
        </w:rPr>
      </w:pPr>
    </w:p>
    <w:p w14:paraId="1C8DDF4A" w14:textId="77777777" w:rsidR="00DA0771" w:rsidRPr="00710A66" w:rsidRDefault="00DA0771" w:rsidP="00577C64">
      <w:pPr>
        <w:pStyle w:val="ConsPlusNormal"/>
        <w:ind w:firstLine="0"/>
        <w:jc w:val="both"/>
        <w:rPr>
          <w:rFonts w:ascii="Times New Roman" w:hAnsi="Times New Roman" w:cs="Times New Roman"/>
          <w:b/>
          <w:spacing w:val="-4"/>
          <w:sz w:val="28"/>
          <w:szCs w:val="28"/>
        </w:rPr>
      </w:pPr>
      <w:r w:rsidRPr="00710A66">
        <w:rPr>
          <w:rFonts w:ascii="Times New Roman" w:hAnsi="Times New Roman" w:cs="Times New Roman"/>
          <w:b/>
          <w:spacing w:val="-4"/>
          <w:sz w:val="28"/>
          <w:szCs w:val="28"/>
        </w:rPr>
        <w:t>РЕШИЛА:</w:t>
      </w:r>
    </w:p>
    <w:p w14:paraId="09BBDBF9" w14:textId="77777777" w:rsidR="002237BA" w:rsidRPr="00710A66" w:rsidRDefault="002237BA" w:rsidP="00577C64">
      <w:pPr>
        <w:pStyle w:val="ConsPlusNormal"/>
        <w:ind w:firstLine="540"/>
        <w:jc w:val="both"/>
        <w:rPr>
          <w:rFonts w:ascii="Times New Roman" w:hAnsi="Times New Roman" w:cs="Times New Roman"/>
          <w:b/>
          <w:spacing w:val="-4"/>
          <w:sz w:val="28"/>
          <w:szCs w:val="28"/>
        </w:rPr>
      </w:pPr>
    </w:p>
    <w:p w14:paraId="06F29AE1" w14:textId="77777777" w:rsidR="00886982" w:rsidRPr="00710A66" w:rsidRDefault="00886982" w:rsidP="00577C64">
      <w:pPr>
        <w:pStyle w:val="ConsPlusNormal"/>
        <w:numPr>
          <w:ilvl w:val="0"/>
          <w:numId w:val="8"/>
        </w:numPr>
        <w:tabs>
          <w:tab w:val="left" w:pos="993"/>
        </w:tabs>
        <w:ind w:left="0"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 xml:space="preserve">Внести в </w:t>
      </w:r>
      <w:r w:rsidR="00E410BD" w:rsidRPr="00710A66">
        <w:rPr>
          <w:rFonts w:ascii="Times New Roman" w:hAnsi="Times New Roman" w:cs="Times New Roman"/>
          <w:spacing w:val="-4"/>
          <w:sz w:val="28"/>
          <w:szCs w:val="28"/>
        </w:rPr>
        <w:t xml:space="preserve">Порядок организации и проведения публичных слушаний в муниципальном образовании Алапаевское, утвержденный Решением Думы муниципального образования Алапаевское от 28.04.2018 №322 </w:t>
      </w:r>
      <w:r w:rsidRPr="00710A66">
        <w:rPr>
          <w:rFonts w:ascii="Times New Roman" w:hAnsi="Times New Roman" w:cs="Times New Roman"/>
          <w:spacing w:val="-4"/>
          <w:sz w:val="28"/>
          <w:szCs w:val="28"/>
        </w:rPr>
        <w:t xml:space="preserve">(далее - </w:t>
      </w:r>
      <w:r w:rsidR="00E410BD" w:rsidRPr="00710A66">
        <w:rPr>
          <w:rFonts w:ascii="Times New Roman" w:hAnsi="Times New Roman" w:cs="Times New Roman"/>
          <w:spacing w:val="-4"/>
          <w:sz w:val="28"/>
          <w:szCs w:val="28"/>
        </w:rPr>
        <w:t>Порядок</w:t>
      </w:r>
      <w:r w:rsidRPr="00710A66">
        <w:rPr>
          <w:rFonts w:ascii="Times New Roman" w:hAnsi="Times New Roman" w:cs="Times New Roman"/>
          <w:spacing w:val="-4"/>
          <w:sz w:val="28"/>
          <w:szCs w:val="28"/>
        </w:rPr>
        <w:t>) следующие изменения:</w:t>
      </w:r>
    </w:p>
    <w:p w14:paraId="3B13EF18" w14:textId="77777777" w:rsidR="00577C64" w:rsidRDefault="00577C64" w:rsidP="00577C64">
      <w:pPr>
        <w:pStyle w:val="ConsPlusNormal"/>
        <w:tabs>
          <w:tab w:val="left" w:pos="1134"/>
        </w:tabs>
        <w:ind w:firstLine="567"/>
        <w:jc w:val="both"/>
        <w:rPr>
          <w:rFonts w:ascii="Times New Roman" w:hAnsi="Times New Roman" w:cs="Times New Roman"/>
          <w:spacing w:val="-4"/>
          <w:sz w:val="28"/>
          <w:szCs w:val="28"/>
        </w:rPr>
      </w:pPr>
    </w:p>
    <w:p w14:paraId="242C5ECA" w14:textId="48295635" w:rsidR="003246BA" w:rsidRPr="00710A66" w:rsidRDefault="006F3DFD" w:rsidP="00577C64">
      <w:pPr>
        <w:pStyle w:val="ConsPlusNormal"/>
        <w:numPr>
          <w:ilvl w:val="1"/>
          <w:numId w:val="8"/>
        </w:numPr>
        <w:tabs>
          <w:tab w:val="left" w:pos="1418"/>
        </w:tabs>
        <w:ind w:left="0" w:firstLine="851"/>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г</w:t>
      </w:r>
      <w:r w:rsidR="00F375AC" w:rsidRPr="00710A66">
        <w:rPr>
          <w:rFonts w:ascii="Times New Roman" w:hAnsi="Times New Roman" w:cs="Times New Roman"/>
          <w:spacing w:val="-4"/>
          <w:sz w:val="28"/>
          <w:szCs w:val="28"/>
        </w:rPr>
        <w:t>лав</w:t>
      </w:r>
      <w:r w:rsidR="00037BA8" w:rsidRPr="00710A66">
        <w:rPr>
          <w:rFonts w:ascii="Times New Roman" w:hAnsi="Times New Roman" w:cs="Times New Roman"/>
          <w:spacing w:val="-4"/>
          <w:sz w:val="28"/>
          <w:szCs w:val="28"/>
        </w:rPr>
        <w:t>у</w:t>
      </w:r>
      <w:r w:rsidR="00F375AC" w:rsidRPr="00710A66">
        <w:rPr>
          <w:rFonts w:ascii="Times New Roman" w:hAnsi="Times New Roman" w:cs="Times New Roman"/>
          <w:spacing w:val="-4"/>
          <w:sz w:val="28"/>
          <w:szCs w:val="28"/>
        </w:rPr>
        <w:t xml:space="preserve"> </w:t>
      </w:r>
      <w:r w:rsidR="00C9210C" w:rsidRPr="00710A66">
        <w:rPr>
          <w:rFonts w:ascii="Times New Roman" w:hAnsi="Times New Roman" w:cs="Times New Roman"/>
          <w:spacing w:val="-4"/>
          <w:sz w:val="28"/>
          <w:szCs w:val="28"/>
        </w:rPr>
        <w:t xml:space="preserve">4 </w:t>
      </w:r>
      <w:r w:rsidR="003246BA" w:rsidRPr="00710A66">
        <w:rPr>
          <w:rFonts w:ascii="Times New Roman" w:hAnsi="Times New Roman" w:cs="Times New Roman"/>
          <w:spacing w:val="-4"/>
          <w:sz w:val="28"/>
          <w:szCs w:val="28"/>
        </w:rPr>
        <w:t>Поряд</w:t>
      </w:r>
      <w:r w:rsidR="00F375AC" w:rsidRPr="00710A66">
        <w:rPr>
          <w:rFonts w:ascii="Times New Roman" w:hAnsi="Times New Roman" w:cs="Times New Roman"/>
          <w:spacing w:val="-4"/>
          <w:sz w:val="28"/>
          <w:szCs w:val="28"/>
        </w:rPr>
        <w:t>ка</w:t>
      </w:r>
      <w:r w:rsidR="003246BA" w:rsidRPr="00710A66">
        <w:rPr>
          <w:rFonts w:ascii="Times New Roman" w:hAnsi="Times New Roman" w:cs="Times New Roman"/>
          <w:spacing w:val="-4"/>
          <w:sz w:val="28"/>
          <w:szCs w:val="28"/>
        </w:rPr>
        <w:t xml:space="preserve"> </w:t>
      </w:r>
      <w:r w:rsidRPr="00710A66">
        <w:rPr>
          <w:rFonts w:ascii="Times New Roman" w:hAnsi="Times New Roman" w:cs="Times New Roman"/>
          <w:spacing w:val="-4"/>
          <w:sz w:val="28"/>
          <w:szCs w:val="28"/>
        </w:rPr>
        <w:t>изложить в новой редакции:</w:t>
      </w:r>
    </w:p>
    <w:p w14:paraId="553D35EF"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«Глава 4. ПРОВЕДЕНИЕ ПУБЛИЧНЫХ СЛУШАНИЙ.</w:t>
      </w:r>
    </w:p>
    <w:p w14:paraId="284B07C3"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23. Публичные слушания проводятся в день, во время и в месте, указанны</w:t>
      </w:r>
      <w:r w:rsidR="003E63AA" w:rsidRPr="00710A66">
        <w:rPr>
          <w:rFonts w:ascii="Times New Roman" w:hAnsi="Times New Roman" w:cs="Times New Roman"/>
          <w:spacing w:val="-4"/>
          <w:sz w:val="28"/>
          <w:szCs w:val="28"/>
        </w:rPr>
        <w:t>х</w:t>
      </w:r>
      <w:r w:rsidRPr="00710A66">
        <w:rPr>
          <w:rFonts w:ascii="Times New Roman" w:hAnsi="Times New Roman" w:cs="Times New Roman"/>
          <w:spacing w:val="-4"/>
          <w:sz w:val="28"/>
          <w:szCs w:val="28"/>
        </w:rPr>
        <w:t xml:space="preserve"> в решении о назначении публичных слушаний.</w:t>
      </w:r>
    </w:p>
    <w:p w14:paraId="617599EE"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Публичные слушания могут проводиться по населенным пунктам, расположенным на территории муниципального образования.</w:t>
      </w:r>
    </w:p>
    <w:p w14:paraId="779F3459"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24. Публичные слушания, как правило, проводятся по нерабочим дням с 9 до 18 часов либо по рабочим дням с 17 часов до 22 часов по местному времени.</w:t>
      </w:r>
    </w:p>
    <w:p w14:paraId="31A821F6"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25. Рабочая группа обязана обеспечить беспрепятственный доступ на публичные слушания всем жителям муниципального образования, выразившим желание участвовать в публичных слушаниях.</w:t>
      </w:r>
    </w:p>
    <w:p w14:paraId="1A2B95F0"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26. Участники публичных слушаний.</w:t>
      </w:r>
    </w:p>
    <w:p w14:paraId="1523DB2D"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 xml:space="preserve">26.1. Участниками публичных слушаний являются жители муниципального образования, органы местного самоуправления муниципального образования: Дума муниципального образования или Глава муниципального образования, Контрольное управление местного самоуправления, должностные лица органов </w:t>
      </w:r>
      <w:r w:rsidRPr="00710A66">
        <w:rPr>
          <w:rFonts w:ascii="Times New Roman" w:hAnsi="Times New Roman" w:cs="Times New Roman"/>
          <w:spacing w:val="-4"/>
          <w:sz w:val="28"/>
          <w:szCs w:val="28"/>
        </w:rPr>
        <w:lastRenderedPageBreak/>
        <w:t>местного самоуправления.</w:t>
      </w:r>
    </w:p>
    <w:p w14:paraId="1B9C0FA9"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Обязательному приглашению к участию в публичных слушаниях подлежат представители инициативной группы в случае проведения слушаний по инициативе населения.</w:t>
      </w:r>
    </w:p>
    <w:p w14:paraId="4D1196B8"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На публичные слушания могут приглашаться представители органов государственной власти, эксперты по вопросу, вынесенному на публичные слушания, представители общественных организаций.</w:t>
      </w:r>
    </w:p>
    <w:p w14:paraId="36CFDFE5"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26.2. Жители муниципального образования вправе представить по почте или лично в Думу муниципального образования, Главе муниципального образования свои предложения в письменном виде для включения их в протокол публичных слушаний. Прием оформленных предложений заканчивается за пять дней до даты проведения публичных слушаний.</w:t>
      </w:r>
    </w:p>
    <w:p w14:paraId="5FCD1FDE"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27. Порядок проведения публичных слушаний.</w:t>
      </w:r>
    </w:p>
    <w:p w14:paraId="5B4C7305"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27.1. Перед открытием публичных слушаний рабочей группой проводится обязательная регистрация участников с указанием фамилии, имени, отчества и адреса участника слушаний.</w:t>
      </w:r>
    </w:p>
    <w:p w14:paraId="1EE56BD2"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27.2. Публичные слушания ведет представитель органа, назначившего публичные слушания (далее - председательствующий). Председательствующий открывает слушания, объявляет повестку публичных слушаний (наименование проекта муниципального правового акта, вынесенного на публичные слушания), порядок проведения публичных слушаний, предмет и содержание проекта муниципального правового акта, обоснование необходимости его принятия.</w:t>
      </w:r>
    </w:p>
    <w:p w14:paraId="62662B6F"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Продолжительность выступлений по вопросу, вынесенному на публичные слушания, выступлений по обсуждению данного вопроса устанавливается председательствующим в составе порядка проведения публичных слушаний.</w:t>
      </w:r>
    </w:p>
    <w:p w14:paraId="049D1A7E"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27.3. Для проведения обсуждения вопроса, вынесенного на публичные слушания, председательствующий предоставляет слово участникам публичных слушаний в целях аргументации своих предложений, замечаний, дополнений, изменений к проекту муниципального правового акта.</w:t>
      </w:r>
    </w:p>
    <w:p w14:paraId="1A0E0D19"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В первую очередь слово на публичных слушаниях предоставляется представителям органов местного самоуправления, являющи</w:t>
      </w:r>
      <w:r w:rsidR="00710A66" w:rsidRPr="00710A66">
        <w:rPr>
          <w:rFonts w:ascii="Times New Roman" w:hAnsi="Times New Roman" w:cs="Times New Roman"/>
          <w:spacing w:val="-4"/>
          <w:sz w:val="28"/>
          <w:szCs w:val="28"/>
        </w:rPr>
        <w:t>хся</w:t>
      </w:r>
      <w:r w:rsidRPr="00710A66">
        <w:rPr>
          <w:rFonts w:ascii="Times New Roman" w:hAnsi="Times New Roman" w:cs="Times New Roman"/>
          <w:spacing w:val="-4"/>
          <w:sz w:val="28"/>
          <w:szCs w:val="28"/>
        </w:rPr>
        <w:t xml:space="preserve"> инициатором публичных слушаний (Дума муниципального образования, Глава муниципального образования), или представителю (представителям) инициативной группы, если инициатором публичных слушаний является население муниципального образования.</w:t>
      </w:r>
    </w:p>
    <w:p w14:paraId="281929D6"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27.4. По окончании выступления участника публичных слушаний (или по истечении предоставленного времени) председательствующий дает возможность иным участникам публичных слушаний задать уточняющие вопросы по позиции и (или) аргументам выступавших от инициаторов публичных слушаний участников публичных слушаний и предоставляет дополнительное время для ответов на поступившие вопросы.</w:t>
      </w:r>
    </w:p>
    <w:p w14:paraId="6866C198"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Участники публичных слушаний выступают с вопросами, пояснениями, предложениями, замечаниями только по вопросу, вынесенному на публичные слушания.</w:t>
      </w:r>
    </w:p>
    <w:p w14:paraId="491DCFAA"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27.5. Решения на публичных слушаниях принимаются путем открытого голосования простым большинством голосов от числа зарегистрированных участников слушаний.</w:t>
      </w:r>
    </w:p>
    <w:p w14:paraId="17B498BB"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 xml:space="preserve">Подсчет голосов участники публичных слушаний осуществляется </w:t>
      </w:r>
      <w:r w:rsidRPr="00710A66">
        <w:rPr>
          <w:rFonts w:ascii="Times New Roman" w:hAnsi="Times New Roman" w:cs="Times New Roman"/>
          <w:spacing w:val="-4"/>
          <w:sz w:val="28"/>
          <w:szCs w:val="28"/>
        </w:rPr>
        <w:lastRenderedPageBreak/>
        <w:t>секретарем публичных слушаний.</w:t>
      </w:r>
    </w:p>
    <w:p w14:paraId="06540DF6"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28. Решение публичных слушаний оформляется протокольно.</w:t>
      </w:r>
    </w:p>
    <w:p w14:paraId="61A8498B"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29. Протокол публичных слушаний.</w:t>
      </w:r>
    </w:p>
    <w:p w14:paraId="101A35A9"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29.1. На время проведения публичных слушаний избирается секретарь, которым ведется протокол, в котором указываются:</w:t>
      </w:r>
    </w:p>
    <w:p w14:paraId="588957E7"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1) дата, место и время проведения публичных слушаний, число участников публичных слушаний;</w:t>
      </w:r>
    </w:p>
    <w:p w14:paraId="27FE2C02"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2) фамилия, имя, отчество председательствующего;</w:t>
      </w:r>
    </w:p>
    <w:p w14:paraId="5CEB2290"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3) вопросы, которые выносятся на публичные слушания;</w:t>
      </w:r>
    </w:p>
    <w:p w14:paraId="4399E659"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4) повестка публичных слушаний, фамилии докладчиков и содокладчиков по вопросу, вынесенному на публичные слушания;</w:t>
      </w:r>
    </w:p>
    <w:p w14:paraId="0226BDBA"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5) замечания и предложения участников публичных слушаний по вопросу, вынесенного на публичные слушания;</w:t>
      </w:r>
    </w:p>
    <w:p w14:paraId="2349306F"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6) результаты голосования и принятые решения;</w:t>
      </w:r>
    </w:p>
    <w:p w14:paraId="49D3DE14"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7) иные данные, отражающие ход публичных слушаний.</w:t>
      </w:r>
    </w:p>
    <w:p w14:paraId="5FFB883F"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29.2. Протокол подписывается председательствующим и секретарем. К протоколу прикладывается список зарегистрированных участников публичных слушаний.</w:t>
      </w:r>
    </w:p>
    <w:p w14:paraId="4FA6B0B4"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30. Протокол публичных слушаний оформляется в трехдневный срок.</w:t>
      </w:r>
    </w:p>
    <w:p w14:paraId="48D5BEBC"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31. Итоги публичных слушаний.</w:t>
      </w:r>
    </w:p>
    <w:p w14:paraId="4B0307DD"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31.1. Результаты публичных слушаний оформляются в виде решений участников публичных слушаний, включая мотивированное обоснование принятых решений.</w:t>
      </w:r>
    </w:p>
    <w:p w14:paraId="4E5193C2"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Результаты публичных слушаний носят рекомендательный характер.</w:t>
      </w:r>
    </w:p>
    <w:p w14:paraId="2A9E5797"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Протокол публичных слушаний и принятое на публичных слушаниях решение подлежат опубликованию в печатных средствах массовой информации не позднее чем через десять дней после окончания слушаний. Заключение по результатам публичных слушаний по вопросам, регламентируемым Градостроительным кодексом РФ, публикуются не позднее десяти дней после окончания слушаний.</w:t>
      </w:r>
    </w:p>
    <w:p w14:paraId="1792F4BB"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31.2. Дума муниципального образования или Глава муниципального образования при принятии решений по вопросу, по которым были проведены публичные слушания, рассматривают результаты публичных слушаний в обязательном порядке.</w:t>
      </w:r>
    </w:p>
    <w:p w14:paraId="7BC3583C"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Результаты и решение публичных слушаний при принятии решений по вопросам, по которым были проведены публичные слушания, прилагаются к проектам муниципальных правовых актов вместе с документами, обязательное рассмотрение которых предусмотрено Федеральным законом "Об общих принципах организации местного самоуправления в Российской Федерации".</w:t>
      </w:r>
    </w:p>
    <w:p w14:paraId="101CFFBE"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 xml:space="preserve">31.3. По итогам рассмотрения результатов публичных слушаний Думой муниципального образования, Главой муниципального образования принимается муниципальный правовой акт, подлежащий обязательному опубликованию в </w:t>
      </w:r>
      <w:r w:rsidR="00710A66" w:rsidRPr="00710A66">
        <w:rPr>
          <w:rFonts w:ascii="Times New Roman" w:hAnsi="Times New Roman" w:cs="Times New Roman"/>
          <w:spacing w:val="-4"/>
          <w:sz w:val="28"/>
          <w:szCs w:val="28"/>
        </w:rPr>
        <w:t>газете «</w:t>
      </w:r>
      <w:r w:rsidRPr="00710A66">
        <w:rPr>
          <w:rFonts w:ascii="Times New Roman" w:hAnsi="Times New Roman" w:cs="Times New Roman"/>
          <w:spacing w:val="-4"/>
          <w:sz w:val="28"/>
          <w:szCs w:val="28"/>
        </w:rPr>
        <w:t>Алапаевская искра</w:t>
      </w:r>
      <w:r w:rsidR="00710A66" w:rsidRPr="00710A66">
        <w:rPr>
          <w:rFonts w:ascii="Times New Roman" w:hAnsi="Times New Roman" w:cs="Times New Roman"/>
          <w:spacing w:val="-4"/>
          <w:sz w:val="28"/>
          <w:szCs w:val="28"/>
        </w:rPr>
        <w:t>»</w:t>
      </w:r>
      <w:r w:rsidRPr="00710A66">
        <w:rPr>
          <w:rFonts w:ascii="Times New Roman" w:hAnsi="Times New Roman" w:cs="Times New Roman"/>
          <w:spacing w:val="-4"/>
          <w:sz w:val="28"/>
          <w:szCs w:val="28"/>
        </w:rPr>
        <w:t>.</w:t>
      </w:r>
    </w:p>
    <w:p w14:paraId="438BDEEF" w14:textId="77777777"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32. Хранение материалов публичных слушаний.</w:t>
      </w:r>
    </w:p>
    <w:p w14:paraId="67F45887" w14:textId="1B5236E2" w:rsidR="006F3DFD" w:rsidRPr="00710A66" w:rsidRDefault="006F3DFD"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 xml:space="preserve">32.1. Материалы публичных слушаний в течение всего срока полномочий депутатов Думы и Главы муниципального образования должны храниться в указанных органах. </w:t>
      </w:r>
      <w:r w:rsidR="00880316" w:rsidRPr="00880316">
        <w:rPr>
          <w:rFonts w:ascii="Times New Roman" w:hAnsi="Times New Roman" w:cs="Times New Roman"/>
          <w:spacing w:val="-4"/>
          <w:sz w:val="28"/>
          <w:szCs w:val="28"/>
        </w:rPr>
        <w:t xml:space="preserve">По истечении </w:t>
      </w:r>
      <w:r w:rsidR="00880316">
        <w:rPr>
          <w:rFonts w:ascii="Times New Roman" w:hAnsi="Times New Roman" w:cs="Times New Roman"/>
          <w:spacing w:val="-4"/>
          <w:sz w:val="28"/>
          <w:szCs w:val="28"/>
        </w:rPr>
        <w:t>этого</w:t>
      </w:r>
      <w:r w:rsidR="00880316" w:rsidRPr="00880316">
        <w:rPr>
          <w:rFonts w:ascii="Times New Roman" w:hAnsi="Times New Roman" w:cs="Times New Roman"/>
          <w:spacing w:val="-4"/>
          <w:sz w:val="28"/>
          <w:szCs w:val="28"/>
        </w:rPr>
        <w:t xml:space="preserve"> срока материалы публичных слушаний </w:t>
      </w:r>
      <w:r w:rsidR="00880316">
        <w:rPr>
          <w:rFonts w:ascii="Times New Roman" w:hAnsi="Times New Roman" w:cs="Times New Roman"/>
          <w:spacing w:val="-4"/>
          <w:sz w:val="28"/>
          <w:szCs w:val="28"/>
        </w:rPr>
        <w:t xml:space="preserve">передаются </w:t>
      </w:r>
      <w:r w:rsidR="00880316" w:rsidRPr="00880316">
        <w:rPr>
          <w:rFonts w:ascii="Times New Roman" w:hAnsi="Times New Roman" w:cs="Times New Roman"/>
          <w:spacing w:val="-4"/>
          <w:sz w:val="28"/>
          <w:szCs w:val="28"/>
        </w:rPr>
        <w:t xml:space="preserve">в архивный отдел администрации </w:t>
      </w:r>
      <w:r w:rsidR="00880316">
        <w:rPr>
          <w:rFonts w:ascii="Times New Roman" w:hAnsi="Times New Roman" w:cs="Times New Roman"/>
          <w:spacing w:val="-4"/>
          <w:sz w:val="28"/>
          <w:szCs w:val="28"/>
        </w:rPr>
        <w:t>муни</w:t>
      </w:r>
      <w:bookmarkStart w:id="0" w:name="_GoBack"/>
      <w:bookmarkEnd w:id="0"/>
      <w:r w:rsidR="00880316">
        <w:rPr>
          <w:rFonts w:ascii="Times New Roman" w:hAnsi="Times New Roman" w:cs="Times New Roman"/>
          <w:spacing w:val="-4"/>
          <w:sz w:val="28"/>
          <w:szCs w:val="28"/>
        </w:rPr>
        <w:t>ципального образования</w:t>
      </w:r>
      <w:r w:rsidR="00880316" w:rsidRPr="00880316">
        <w:rPr>
          <w:rFonts w:ascii="Times New Roman" w:hAnsi="Times New Roman" w:cs="Times New Roman"/>
          <w:spacing w:val="-4"/>
          <w:sz w:val="28"/>
          <w:szCs w:val="28"/>
        </w:rPr>
        <w:t xml:space="preserve"> для </w:t>
      </w:r>
      <w:r w:rsidR="00880316" w:rsidRPr="00880316">
        <w:rPr>
          <w:rFonts w:ascii="Times New Roman" w:hAnsi="Times New Roman" w:cs="Times New Roman"/>
          <w:spacing w:val="-4"/>
          <w:sz w:val="28"/>
          <w:szCs w:val="28"/>
        </w:rPr>
        <w:lastRenderedPageBreak/>
        <w:t>постоянного хранения</w:t>
      </w:r>
      <w:r w:rsidR="00710A66" w:rsidRPr="00710A66">
        <w:rPr>
          <w:rFonts w:ascii="Times New Roman" w:hAnsi="Times New Roman" w:cs="Times New Roman"/>
          <w:spacing w:val="-4"/>
          <w:sz w:val="28"/>
          <w:szCs w:val="28"/>
        </w:rPr>
        <w:t>»;</w:t>
      </w:r>
    </w:p>
    <w:p w14:paraId="23F52DDA" w14:textId="76220251" w:rsidR="00C9210C" w:rsidRPr="00710A66" w:rsidRDefault="00577C64" w:rsidP="00577C64">
      <w:pPr>
        <w:pStyle w:val="ConsPlusNormal"/>
        <w:tabs>
          <w:tab w:val="left" w:pos="1418"/>
        </w:tabs>
        <w:ind w:firstLine="851"/>
        <w:jc w:val="both"/>
        <w:rPr>
          <w:rFonts w:ascii="Times New Roman" w:hAnsi="Times New Roman" w:cs="Times New Roman"/>
          <w:spacing w:val="-4"/>
          <w:sz w:val="28"/>
          <w:szCs w:val="28"/>
        </w:rPr>
      </w:pPr>
      <w:r>
        <w:rPr>
          <w:rFonts w:ascii="Times New Roman" w:hAnsi="Times New Roman" w:cs="Times New Roman"/>
          <w:spacing w:val="-4"/>
          <w:sz w:val="28"/>
          <w:szCs w:val="28"/>
        </w:rPr>
        <w:t>1.2.</w:t>
      </w:r>
      <w:r>
        <w:rPr>
          <w:rFonts w:ascii="Times New Roman" w:hAnsi="Times New Roman" w:cs="Times New Roman"/>
          <w:spacing w:val="-4"/>
          <w:sz w:val="28"/>
          <w:szCs w:val="28"/>
        </w:rPr>
        <w:tab/>
      </w:r>
      <w:r w:rsidR="00C9210C" w:rsidRPr="00710A66">
        <w:rPr>
          <w:rFonts w:ascii="Times New Roman" w:hAnsi="Times New Roman" w:cs="Times New Roman"/>
          <w:spacing w:val="-4"/>
          <w:sz w:val="28"/>
          <w:szCs w:val="28"/>
        </w:rPr>
        <w:t>дополнить Порядок Главой 6 следующего содержания:</w:t>
      </w:r>
    </w:p>
    <w:p w14:paraId="0FECD2E0" w14:textId="57090AA4" w:rsidR="00894CAA" w:rsidRPr="00710A66" w:rsidRDefault="00C9210C"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 xml:space="preserve">«Глава 6. </w:t>
      </w:r>
      <w:r w:rsidRPr="004528A3">
        <w:rPr>
          <w:rFonts w:ascii="Times New Roman" w:hAnsi="Times New Roman" w:cs="Times New Roman"/>
          <w:caps/>
          <w:spacing w:val="-4"/>
          <w:sz w:val="28"/>
          <w:szCs w:val="28"/>
        </w:rPr>
        <w:t>Использование федеральной государственной информационной системы «Единый портал государственных и муниципальных услуг (функций)»</w:t>
      </w:r>
      <w:r w:rsidR="00C91C0F" w:rsidRPr="004528A3">
        <w:rPr>
          <w:rFonts w:ascii="Times New Roman" w:hAnsi="Times New Roman" w:cs="Times New Roman"/>
          <w:caps/>
          <w:spacing w:val="-4"/>
          <w:sz w:val="28"/>
          <w:szCs w:val="28"/>
        </w:rPr>
        <w:t xml:space="preserve"> </w:t>
      </w:r>
      <w:r w:rsidRPr="004528A3">
        <w:rPr>
          <w:rFonts w:ascii="Times New Roman" w:hAnsi="Times New Roman" w:cs="Times New Roman"/>
          <w:caps/>
          <w:spacing w:val="-4"/>
          <w:sz w:val="28"/>
          <w:szCs w:val="28"/>
        </w:rPr>
        <w:t>в целях организации и проведения публичных слушаний</w:t>
      </w:r>
      <w:r w:rsidR="00894CAA" w:rsidRPr="00710A66">
        <w:rPr>
          <w:rFonts w:ascii="Times New Roman" w:hAnsi="Times New Roman" w:cs="Times New Roman"/>
          <w:spacing w:val="-4"/>
          <w:sz w:val="28"/>
          <w:szCs w:val="28"/>
        </w:rPr>
        <w:t>.</w:t>
      </w:r>
    </w:p>
    <w:p w14:paraId="0B628437" w14:textId="77777777" w:rsidR="00CE6804" w:rsidRPr="00710A66" w:rsidRDefault="00894CAA"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 xml:space="preserve">36. </w:t>
      </w:r>
      <w:r w:rsidR="00CE6804" w:rsidRPr="00710A66">
        <w:rPr>
          <w:rFonts w:ascii="Times New Roman" w:hAnsi="Times New Roman" w:cs="Times New Roman"/>
          <w:spacing w:val="-4"/>
          <w:sz w:val="28"/>
          <w:szCs w:val="28"/>
        </w:rPr>
        <w:t xml:space="preserve">Федеральная государственная информационная система «Единый портал государственных и муниципальных услуг (функций)» </w:t>
      </w:r>
      <w:r w:rsidR="00C91C0F" w:rsidRPr="00710A66">
        <w:rPr>
          <w:rFonts w:ascii="Times New Roman" w:hAnsi="Times New Roman" w:cs="Times New Roman"/>
          <w:spacing w:val="-4"/>
          <w:sz w:val="28"/>
          <w:szCs w:val="28"/>
        </w:rPr>
        <w:t xml:space="preserve">(далее – единый портал)  </w:t>
      </w:r>
      <w:r w:rsidR="00CE6804" w:rsidRPr="00710A66">
        <w:rPr>
          <w:rFonts w:ascii="Times New Roman" w:hAnsi="Times New Roman" w:cs="Times New Roman"/>
          <w:spacing w:val="-4"/>
          <w:sz w:val="28"/>
          <w:szCs w:val="28"/>
        </w:rPr>
        <w:t>может быть использована в порядке, утвержденном Правительством Российской Федерации</w:t>
      </w:r>
      <w:r w:rsidR="00C91C0F" w:rsidRPr="00710A66">
        <w:rPr>
          <w:rFonts w:ascii="Times New Roman" w:hAnsi="Times New Roman" w:cs="Times New Roman"/>
          <w:spacing w:val="-4"/>
          <w:sz w:val="28"/>
          <w:szCs w:val="28"/>
        </w:rPr>
        <w:t xml:space="preserve"> в целях</w:t>
      </w:r>
      <w:r w:rsidR="00CE6804" w:rsidRPr="00710A66">
        <w:rPr>
          <w:rFonts w:ascii="Times New Roman" w:hAnsi="Times New Roman" w:cs="Times New Roman"/>
          <w:spacing w:val="-4"/>
          <w:sz w:val="28"/>
          <w:szCs w:val="28"/>
        </w:rPr>
        <w:t>:</w:t>
      </w:r>
    </w:p>
    <w:p w14:paraId="5D76E53B" w14:textId="77777777" w:rsidR="00CE6804" w:rsidRPr="00710A66" w:rsidRDefault="00CE6804" w:rsidP="006D1418">
      <w:pPr>
        <w:pStyle w:val="ConsPlusNormal"/>
        <w:numPr>
          <w:ilvl w:val="0"/>
          <w:numId w:val="10"/>
        </w:numPr>
        <w:tabs>
          <w:tab w:val="left" w:pos="851"/>
        </w:tabs>
        <w:ind w:left="0"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размещения материалов и информации о публичных слушаниях и проектах муниципальных правовых актов, выносимых на слушания;</w:t>
      </w:r>
    </w:p>
    <w:p w14:paraId="3544EB91" w14:textId="77777777" w:rsidR="00CE6804" w:rsidRPr="00710A66" w:rsidRDefault="00CE6804" w:rsidP="006D1418">
      <w:pPr>
        <w:pStyle w:val="ConsPlusNormal"/>
        <w:numPr>
          <w:ilvl w:val="0"/>
          <w:numId w:val="10"/>
        </w:numPr>
        <w:tabs>
          <w:tab w:val="left" w:pos="851"/>
        </w:tabs>
        <w:ind w:left="0"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организации участия жителей муниципального образования Алапаевское в публичных слушаниях;</w:t>
      </w:r>
    </w:p>
    <w:p w14:paraId="300DD911" w14:textId="77777777" w:rsidR="008F1FC2" w:rsidRPr="00710A66" w:rsidRDefault="00CE6804" w:rsidP="006D1418">
      <w:pPr>
        <w:pStyle w:val="ConsPlusNormal"/>
        <w:numPr>
          <w:ilvl w:val="0"/>
          <w:numId w:val="10"/>
        </w:numPr>
        <w:tabs>
          <w:tab w:val="left" w:pos="851"/>
        </w:tabs>
        <w:ind w:left="0"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обеспечения возможности представления жителями муниципального образования Алапаевское своих замечаний и предложений по проекту муниципального правового акта</w:t>
      </w:r>
      <w:r w:rsidR="008F1FC2" w:rsidRPr="00710A66">
        <w:rPr>
          <w:rFonts w:ascii="Times New Roman" w:hAnsi="Times New Roman" w:cs="Times New Roman"/>
          <w:spacing w:val="-4"/>
          <w:sz w:val="28"/>
          <w:szCs w:val="28"/>
        </w:rPr>
        <w:t>;</w:t>
      </w:r>
    </w:p>
    <w:p w14:paraId="1E4D2E48" w14:textId="77777777" w:rsidR="00C91C0F" w:rsidRPr="00710A66" w:rsidRDefault="00C91C0F" w:rsidP="006D1418">
      <w:pPr>
        <w:pStyle w:val="ConsPlusNormal"/>
        <w:numPr>
          <w:ilvl w:val="0"/>
          <w:numId w:val="10"/>
        </w:numPr>
        <w:tabs>
          <w:tab w:val="left" w:pos="851"/>
        </w:tabs>
        <w:ind w:left="0"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опубликования (обнародования) результатов публичных слушаний, включая мотивированное обоснование принятых решений.</w:t>
      </w:r>
    </w:p>
    <w:p w14:paraId="11F5301D" w14:textId="531ADFC4" w:rsidR="00C9210C" w:rsidRPr="00710A66" w:rsidRDefault="00C91C0F" w:rsidP="00577C64">
      <w:pPr>
        <w:pStyle w:val="ConsPlusNormal"/>
        <w:tabs>
          <w:tab w:val="left" w:pos="1134"/>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37.</w:t>
      </w:r>
      <w:r w:rsidR="00577C64">
        <w:rPr>
          <w:rFonts w:ascii="Times New Roman" w:hAnsi="Times New Roman" w:cs="Times New Roman"/>
          <w:spacing w:val="-4"/>
          <w:sz w:val="28"/>
          <w:szCs w:val="28"/>
        </w:rPr>
        <w:t xml:space="preserve"> </w:t>
      </w:r>
      <w:r w:rsidRPr="00710A66">
        <w:rPr>
          <w:rFonts w:ascii="Times New Roman" w:hAnsi="Times New Roman" w:cs="Times New Roman"/>
          <w:spacing w:val="-4"/>
          <w:sz w:val="28"/>
          <w:szCs w:val="28"/>
        </w:rPr>
        <w:t>В целях организации и проведения публичных слушаний на едином портале используется платформа обратной связи единого портала в соответствии с установленными оператором единого портала технологическими регламентами</w:t>
      </w:r>
      <w:r w:rsidR="00CE6804" w:rsidRPr="00710A66">
        <w:rPr>
          <w:rFonts w:ascii="Times New Roman" w:hAnsi="Times New Roman" w:cs="Times New Roman"/>
          <w:spacing w:val="-4"/>
          <w:sz w:val="28"/>
          <w:szCs w:val="28"/>
        </w:rPr>
        <w:t>.».</w:t>
      </w:r>
    </w:p>
    <w:p w14:paraId="356F057B" w14:textId="77777777" w:rsidR="00577C64" w:rsidRDefault="00577C64" w:rsidP="00577C64">
      <w:pPr>
        <w:pStyle w:val="ConsPlusNormal"/>
        <w:tabs>
          <w:tab w:val="left" w:pos="1134"/>
        </w:tabs>
        <w:ind w:firstLine="567"/>
        <w:jc w:val="both"/>
        <w:rPr>
          <w:rFonts w:ascii="Times New Roman" w:hAnsi="Times New Roman" w:cs="Times New Roman"/>
          <w:spacing w:val="-4"/>
          <w:sz w:val="28"/>
          <w:szCs w:val="28"/>
        </w:rPr>
      </w:pPr>
    </w:p>
    <w:p w14:paraId="0643859B" w14:textId="49073AFE" w:rsidR="00DA0771" w:rsidRPr="00710A66" w:rsidRDefault="00573EF5" w:rsidP="00577C64">
      <w:pPr>
        <w:pStyle w:val="ConsPlusNormal"/>
        <w:tabs>
          <w:tab w:val="left" w:pos="993"/>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2</w:t>
      </w:r>
      <w:r w:rsidR="009D7B1E" w:rsidRPr="00710A66">
        <w:rPr>
          <w:rFonts w:ascii="Times New Roman" w:hAnsi="Times New Roman" w:cs="Times New Roman"/>
          <w:spacing w:val="-4"/>
          <w:sz w:val="28"/>
          <w:szCs w:val="28"/>
        </w:rPr>
        <w:t>.</w:t>
      </w:r>
      <w:r w:rsidR="001F2A1C" w:rsidRPr="00710A66">
        <w:rPr>
          <w:rFonts w:ascii="Times New Roman" w:hAnsi="Times New Roman" w:cs="Times New Roman"/>
          <w:spacing w:val="-4"/>
          <w:sz w:val="28"/>
          <w:szCs w:val="28"/>
        </w:rPr>
        <w:tab/>
      </w:r>
      <w:r w:rsidR="000B67BA" w:rsidRPr="00710A66">
        <w:rPr>
          <w:rFonts w:ascii="Times New Roman" w:hAnsi="Times New Roman" w:cs="Times New Roman"/>
          <w:spacing w:val="-4"/>
          <w:sz w:val="28"/>
          <w:szCs w:val="28"/>
        </w:rPr>
        <w:t xml:space="preserve">Настоящее </w:t>
      </w:r>
      <w:r w:rsidR="00D41A9C" w:rsidRPr="00710A66">
        <w:rPr>
          <w:rFonts w:ascii="Times New Roman" w:hAnsi="Times New Roman" w:cs="Times New Roman"/>
          <w:spacing w:val="-4"/>
          <w:sz w:val="28"/>
          <w:szCs w:val="28"/>
        </w:rPr>
        <w:t>Р</w:t>
      </w:r>
      <w:r w:rsidR="000B67BA" w:rsidRPr="00710A66">
        <w:rPr>
          <w:rFonts w:ascii="Times New Roman" w:hAnsi="Times New Roman" w:cs="Times New Roman"/>
          <w:spacing w:val="-4"/>
          <w:sz w:val="28"/>
          <w:szCs w:val="28"/>
        </w:rPr>
        <w:t>ешение вступает в силу со дня его официального опубликования</w:t>
      </w:r>
      <w:r w:rsidR="00DA0771" w:rsidRPr="00710A66">
        <w:rPr>
          <w:rFonts w:ascii="Times New Roman" w:hAnsi="Times New Roman" w:cs="Times New Roman"/>
          <w:spacing w:val="-4"/>
          <w:sz w:val="28"/>
          <w:szCs w:val="28"/>
        </w:rPr>
        <w:t>.</w:t>
      </w:r>
    </w:p>
    <w:p w14:paraId="67694035" w14:textId="5A80F783" w:rsidR="00BC4368" w:rsidRPr="00710A66" w:rsidRDefault="00BC4368" w:rsidP="00577C64">
      <w:pPr>
        <w:pStyle w:val="ConsPlusNormal"/>
        <w:tabs>
          <w:tab w:val="left" w:pos="993"/>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3</w:t>
      </w:r>
      <w:r w:rsidR="0077316B" w:rsidRPr="00710A66">
        <w:rPr>
          <w:rFonts w:ascii="Times New Roman" w:hAnsi="Times New Roman" w:cs="Times New Roman"/>
          <w:spacing w:val="-4"/>
          <w:sz w:val="28"/>
          <w:szCs w:val="28"/>
        </w:rPr>
        <w:t>.</w:t>
      </w:r>
      <w:r w:rsidR="001F2A1C" w:rsidRPr="00710A66">
        <w:rPr>
          <w:rFonts w:ascii="Times New Roman" w:hAnsi="Times New Roman" w:cs="Times New Roman"/>
          <w:spacing w:val="-4"/>
          <w:sz w:val="28"/>
          <w:szCs w:val="28"/>
        </w:rPr>
        <w:tab/>
      </w:r>
      <w:r w:rsidR="000B67BA" w:rsidRPr="00710A66">
        <w:rPr>
          <w:rFonts w:ascii="Times New Roman" w:hAnsi="Times New Roman" w:cs="Times New Roman"/>
          <w:spacing w:val="-4"/>
          <w:sz w:val="28"/>
          <w:szCs w:val="28"/>
        </w:rPr>
        <w:t xml:space="preserve">Опубликовать настоящее Решение в газете «Алапаевская искра» и разместить на </w:t>
      </w:r>
      <w:r w:rsidR="00497803" w:rsidRPr="00710A66">
        <w:rPr>
          <w:rFonts w:ascii="Times New Roman" w:hAnsi="Times New Roman" w:cs="Times New Roman"/>
          <w:spacing w:val="-4"/>
          <w:sz w:val="28"/>
          <w:szCs w:val="28"/>
        </w:rPr>
        <w:t xml:space="preserve">официальном </w:t>
      </w:r>
      <w:r w:rsidR="000B67BA" w:rsidRPr="00710A66">
        <w:rPr>
          <w:rFonts w:ascii="Times New Roman" w:hAnsi="Times New Roman" w:cs="Times New Roman"/>
          <w:spacing w:val="-4"/>
          <w:sz w:val="28"/>
          <w:szCs w:val="28"/>
        </w:rPr>
        <w:t xml:space="preserve">сайте муниципального образования Алапаевское </w:t>
      </w:r>
      <w:r w:rsidR="00497803" w:rsidRPr="00710A66">
        <w:rPr>
          <w:rFonts w:ascii="Times New Roman" w:hAnsi="Times New Roman" w:cs="Times New Roman"/>
          <w:spacing w:val="-4"/>
          <w:sz w:val="28"/>
          <w:szCs w:val="28"/>
        </w:rPr>
        <w:t xml:space="preserve">в информационно-коммуникационной сети «Интернет» </w:t>
      </w:r>
      <w:r w:rsidR="000B67BA" w:rsidRPr="00710A66">
        <w:rPr>
          <w:rFonts w:ascii="Times New Roman" w:hAnsi="Times New Roman" w:cs="Times New Roman"/>
          <w:spacing w:val="-4"/>
          <w:sz w:val="28"/>
          <w:szCs w:val="28"/>
        </w:rPr>
        <w:t>в разделе «Дума»</w:t>
      </w:r>
      <w:r w:rsidRPr="00710A66">
        <w:rPr>
          <w:rFonts w:ascii="Times New Roman" w:hAnsi="Times New Roman" w:cs="Times New Roman"/>
          <w:spacing w:val="-4"/>
          <w:sz w:val="28"/>
          <w:szCs w:val="28"/>
        </w:rPr>
        <w:t>.</w:t>
      </w:r>
    </w:p>
    <w:p w14:paraId="4BD1143C" w14:textId="68D4AEE1" w:rsidR="00DA0771" w:rsidRDefault="00BC4368" w:rsidP="00577C64">
      <w:pPr>
        <w:pStyle w:val="ConsPlusNormal"/>
        <w:tabs>
          <w:tab w:val="left" w:pos="993"/>
        </w:tabs>
        <w:ind w:firstLine="567"/>
        <w:jc w:val="both"/>
        <w:rPr>
          <w:rFonts w:ascii="Times New Roman" w:hAnsi="Times New Roman" w:cs="Times New Roman"/>
          <w:spacing w:val="-4"/>
          <w:sz w:val="28"/>
          <w:szCs w:val="28"/>
        </w:rPr>
      </w:pPr>
      <w:r w:rsidRPr="00710A66">
        <w:rPr>
          <w:rFonts w:ascii="Times New Roman" w:hAnsi="Times New Roman" w:cs="Times New Roman"/>
          <w:spacing w:val="-4"/>
          <w:sz w:val="28"/>
          <w:szCs w:val="28"/>
        </w:rPr>
        <w:t>4</w:t>
      </w:r>
      <w:r w:rsidR="00DA0771" w:rsidRPr="00710A66">
        <w:rPr>
          <w:rFonts w:ascii="Times New Roman" w:hAnsi="Times New Roman" w:cs="Times New Roman"/>
          <w:spacing w:val="-4"/>
          <w:sz w:val="28"/>
          <w:szCs w:val="28"/>
        </w:rPr>
        <w:t>.</w:t>
      </w:r>
      <w:r w:rsidR="001F2A1C" w:rsidRPr="00710A66">
        <w:rPr>
          <w:rFonts w:ascii="Times New Roman" w:hAnsi="Times New Roman" w:cs="Times New Roman"/>
          <w:spacing w:val="-4"/>
          <w:sz w:val="28"/>
          <w:szCs w:val="28"/>
        </w:rPr>
        <w:tab/>
      </w:r>
      <w:r w:rsidR="00DA0771" w:rsidRPr="00710A66">
        <w:rPr>
          <w:rFonts w:ascii="Times New Roman" w:hAnsi="Times New Roman" w:cs="Times New Roman"/>
          <w:spacing w:val="-4"/>
          <w:sz w:val="28"/>
          <w:szCs w:val="28"/>
        </w:rPr>
        <w:t xml:space="preserve">Контроль исполнения настоящего Решения возложить на постоянную комиссию </w:t>
      </w:r>
      <w:r w:rsidR="00D84E16" w:rsidRPr="00710A66">
        <w:rPr>
          <w:rFonts w:ascii="Times New Roman" w:hAnsi="Times New Roman" w:cs="Times New Roman"/>
          <w:spacing w:val="-4"/>
          <w:sz w:val="28"/>
          <w:szCs w:val="28"/>
        </w:rPr>
        <w:t xml:space="preserve">Думы муниципального образования Алапаевское </w:t>
      </w:r>
      <w:r w:rsidR="00DA0771" w:rsidRPr="00710A66">
        <w:rPr>
          <w:rFonts w:ascii="Times New Roman" w:hAnsi="Times New Roman" w:cs="Times New Roman"/>
          <w:spacing w:val="-4"/>
          <w:sz w:val="28"/>
          <w:szCs w:val="28"/>
        </w:rPr>
        <w:t xml:space="preserve">по нормативно-правовым вопросам и местному самоуправлению </w:t>
      </w:r>
      <w:r w:rsidR="00577C64">
        <w:rPr>
          <w:rFonts w:ascii="Times New Roman" w:hAnsi="Times New Roman" w:cs="Times New Roman"/>
          <w:spacing w:val="-4"/>
          <w:sz w:val="28"/>
          <w:szCs w:val="28"/>
        </w:rPr>
        <w:t xml:space="preserve">Думы муниципального образования Алапаевское </w:t>
      </w:r>
      <w:r w:rsidR="00DA0771" w:rsidRPr="00710A66">
        <w:rPr>
          <w:rFonts w:ascii="Times New Roman" w:hAnsi="Times New Roman" w:cs="Times New Roman"/>
          <w:spacing w:val="-4"/>
          <w:sz w:val="28"/>
          <w:szCs w:val="28"/>
        </w:rPr>
        <w:t>(А.И. Шалаев).</w:t>
      </w:r>
    </w:p>
    <w:p w14:paraId="4245D42A" w14:textId="0BE934B7" w:rsidR="00577C64" w:rsidRDefault="00577C64" w:rsidP="00577C64">
      <w:pPr>
        <w:pStyle w:val="ConsPlusNormal"/>
        <w:tabs>
          <w:tab w:val="left" w:pos="1134"/>
        </w:tabs>
        <w:ind w:firstLine="567"/>
        <w:jc w:val="both"/>
        <w:rPr>
          <w:rFonts w:ascii="Times New Roman" w:hAnsi="Times New Roman" w:cs="Times New Roman"/>
          <w:spacing w:val="-4"/>
          <w:sz w:val="28"/>
          <w:szCs w:val="28"/>
        </w:rPr>
      </w:pPr>
    </w:p>
    <w:p w14:paraId="0C9801B6" w14:textId="77777777" w:rsidR="00577C64" w:rsidRPr="00710A66" w:rsidRDefault="00577C64" w:rsidP="00577C64">
      <w:pPr>
        <w:pStyle w:val="ConsPlusNormal"/>
        <w:tabs>
          <w:tab w:val="left" w:pos="1134"/>
        </w:tabs>
        <w:ind w:firstLine="567"/>
        <w:jc w:val="both"/>
        <w:rPr>
          <w:rFonts w:ascii="Times New Roman" w:hAnsi="Times New Roman" w:cs="Times New Roman"/>
          <w:spacing w:val="-4"/>
          <w:sz w:val="28"/>
          <w:szCs w:val="28"/>
        </w:rPr>
      </w:pPr>
    </w:p>
    <w:tbl>
      <w:tblPr>
        <w:tblpPr w:leftFromText="180" w:rightFromText="180" w:vertAnchor="text" w:horzAnchor="margin" w:tblpY="366"/>
        <w:tblW w:w="0" w:type="auto"/>
        <w:tblLook w:val="04A0" w:firstRow="1" w:lastRow="0" w:firstColumn="1" w:lastColumn="0" w:noHBand="0" w:noVBand="1"/>
      </w:tblPr>
      <w:tblGrid>
        <w:gridCol w:w="4783"/>
        <w:gridCol w:w="4787"/>
      </w:tblGrid>
      <w:tr w:rsidR="00710A66" w:rsidRPr="002237BA" w14:paraId="5C50EAAF" w14:textId="77777777" w:rsidTr="00710A66">
        <w:trPr>
          <w:trHeight w:val="1703"/>
        </w:trPr>
        <w:tc>
          <w:tcPr>
            <w:tcW w:w="4783" w:type="dxa"/>
          </w:tcPr>
          <w:p w14:paraId="2F02199D" w14:textId="77777777" w:rsidR="00710A66" w:rsidRPr="002237BA" w:rsidRDefault="00710A66" w:rsidP="00577C64">
            <w:pPr>
              <w:spacing w:after="0" w:line="240" w:lineRule="auto"/>
              <w:ind w:right="174"/>
              <w:rPr>
                <w:rFonts w:ascii="Times New Roman" w:hAnsi="Times New Roman"/>
                <w:sz w:val="28"/>
                <w:szCs w:val="28"/>
              </w:rPr>
            </w:pPr>
            <w:r>
              <w:rPr>
                <w:rFonts w:ascii="Times New Roman" w:hAnsi="Times New Roman"/>
                <w:sz w:val="28"/>
                <w:szCs w:val="28"/>
              </w:rPr>
              <w:t>П</w:t>
            </w:r>
            <w:r w:rsidRPr="002237BA">
              <w:rPr>
                <w:rFonts w:ascii="Times New Roman" w:hAnsi="Times New Roman"/>
                <w:sz w:val="28"/>
                <w:szCs w:val="28"/>
              </w:rPr>
              <w:t>редседатель Думы муниципального образования Алапаевское</w:t>
            </w:r>
          </w:p>
          <w:p w14:paraId="7E9D7160" w14:textId="77777777" w:rsidR="00710A66" w:rsidRPr="002237BA" w:rsidRDefault="00710A66" w:rsidP="00577C64">
            <w:pPr>
              <w:spacing w:after="0" w:line="240" w:lineRule="auto"/>
              <w:rPr>
                <w:rFonts w:ascii="Times New Roman" w:hAnsi="Times New Roman"/>
                <w:sz w:val="28"/>
                <w:szCs w:val="28"/>
              </w:rPr>
            </w:pPr>
          </w:p>
          <w:p w14:paraId="79136BCE" w14:textId="77777777" w:rsidR="00710A66" w:rsidRPr="002237BA" w:rsidRDefault="00710A66" w:rsidP="00577C64">
            <w:pPr>
              <w:spacing w:after="0" w:line="240" w:lineRule="auto"/>
              <w:rPr>
                <w:rFonts w:ascii="Times New Roman" w:hAnsi="Times New Roman"/>
                <w:sz w:val="28"/>
                <w:szCs w:val="28"/>
              </w:rPr>
            </w:pPr>
            <w:r w:rsidRPr="002237BA">
              <w:rPr>
                <w:rFonts w:ascii="Times New Roman" w:hAnsi="Times New Roman"/>
                <w:sz w:val="28"/>
                <w:szCs w:val="28"/>
              </w:rPr>
              <w:t>_______________ О.Н. Бычкова</w:t>
            </w:r>
          </w:p>
        </w:tc>
        <w:tc>
          <w:tcPr>
            <w:tcW w:w="4787" w:type="dxa"/>
          </w:tcPr>
          <w:p w14:paraId="791BA875" w14:textId="77777777" w:rsidR="00710A66" w:rsidRPr="002237BA" w:rsidRDefault="00710A66" w:rsidP="00577C64">
            <w:pPr>
              <w:spacing w:after="0" w:line="240" w:lineRule="auto"/>
              <w:ind w:left="602"/>
              <w:rPr>
                <w:rFonts w:ascii="Times New Roman" w:hAnsi="Times New Roman"/>
                <w:sz w:val="28"/>
                <w:szCs w:val="28"/>
              </w:rPr>
            </w:pPr>
            <w:r w:rsidRPr="002237BA">
              <w:rPr>
                <w:rFonts w:ascii="Times New Roman" w:hAnsi="Times New Roman"/>
                <w:sz w:val="28"/>
                <w:szCs w:val="28"/>
              </w:rPr>
              <w:t xml:space="preserve">Глава </w:t>
            </w:r>
          </w:p>
          <w:p w14:paraId="351A7CA0" w14:textId="77777777" w:rsidR="00710A66" w:rsidRPr="002237BA" w:rsidRDefault="00710A66" w:rsidP="00577C64">
            <w:pPr>
              <w:spacing w:after="0" w:line="240" w:lineRule="auto"/>
              <w:ind w:left="602"/>
              <w:rPr>
                <w:rFonts w:ascii="Times New Roman" w:hAnsi="Times New Roman"/>
                <w:sz w:val="28"/>
                <w:szCs w:val="28"/>
              </w:rPr>
            </w:pPr>
            <w:r w:rsidRPr="002237BA">
              <w:rPr>
                <w:rFonts w:ascii="Times New Roman" w:hAnsi="Times New Roman"/>
                <w:sz w:val="28"/>
                <w:szCs w:val="28"/>
              </w:rPr>
              <w:t>муниципального образования Алапаевское</w:t>
            </w:r>
          </w:p>
          <w:p w14:paraId="542BE429" w14:textId="77777777" w:rsidR="00710A66" w:rsidRPr="002237BA" w:rsidRDefault="00710A66" w:rsidP="00577C64">
            <w:pPr>
              <w:spacing w:after="0" w:line="240" w:lineRule="auto"/>
              <w:ind w:left="602"/>
              <w:rPr>
                <w:rFonts w:ascii="Times New Roman" w:hAnsi="Times New Roman"/>
                <w:sz w:val="28"/>
                <w:szCs w:val="28"/>
              </w:rPr>
            </w:pPr>
          </w:p>
          <w:p w14:paraId="32DCD129" w14:textId="77777777" w:rsidR="00710A66" w:rsidRPr="002237BA" w:rsidRDefault="00710A66" w:rsidP="00577C64">
            <w:pPr>
              <w:spacing w:after="0" w:line="240" w:lineRule="auto"/>
              <w:ind w:left="602"/>
              <w:rPr>
                <w:rFonts w:ascii="Times New Roman" w:hAnsi="Times New Roman"/>
                <w:sz w:val="28"/>
                <w:szCs w:val="28"/>
              </w:rPr>
            </w:pPr>
            <w:r w:rsidRPr="002237BA">
              <w:rPr>
                <w:rFonts w:ascii="Times New Roman" w:hAnsi="Times New Roman"/>
                <w:sz w:val="28"/>
                <w:szCs w:val="28"/>
              </w:rPr>
              <w:t>_______________ О.Р. Булатов</w:t>
            </w:r>
          </w:p>
        </w:tc>
      </w:tr>
    </w:tbl>
    <w:p w14:paraId="27481EC8" w14:textId="1B1E7AA8" w:rsidR="00DA0771" w:rsidRDefault="00DA0771" w:rsidP="00577C64">
      <w:pPr>
        <w:pStyle w:val="ConsPlusNormal"/>
        <w:ind w:firstLine="0"/>
        <w:rPr>
          <w:rFonts w:ascii="Times New Roman" w:hAnsi="Times New Roman" w:cs="Times New Roman"/>
          <w:sz w:val="28"/>
          <w:szCs w:val="28"/>
        </w:rPr>
      </w:pPr>
    </w:p>
    <w:p w14:paraId="7B543726" w14:textId="77777777" w:rsidR="00577C64" w:rsidRDefault="00577C64" w:rsidP="00577C64">
      <w:pPr>
        <w:pStyle w:val="ConsPlusNormal"/>
        <w:ind w:firstLine="0"/>
        <w:rPr>
          <w:rFonts w:ascii="Times New Roman" w:hAnsi="Times New Roman" w:cs="Times New Roman"/>
          <w:sz w:val="28"/>
          <w:szCs w:val="28"/>
        </w:rPr>
      </w:pPr>
    </w:p>
    <w:sectPr w:rsidR="00577C64" w:rsidSect="00577C64">
      <w:pgSz w:w="11906" w:h="16838"/>
      <w:pgMar w:top="624" w:right="624" w:bottom="62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907569"/>
    <w:multiLevelType w:val="multilevel"/>
    <w:tmpl w:val="32C8B46A"/>
    <w:lvl w:ilvl="0">
      <w:start w:val="2020"/>
      <w:numFmt w:val="decimal"/>
      <w:lvlText w:val="21.05.%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835BFD"/>
    <w:multiLevelType w:val="hybridMultilevel"/>
    <w:tmpl w:val="8A60F218"/>
    <w:lvl w:ilvl="0" w:tplc="3AC85C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74B4E22"/>
    <w:multiLevelType w:val="multilevel"/>
    <w:tmpl w:val="4538F9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3F3BBA"/>
    <w:multiLevelType w:val="hybridMultilevel"/>
    <w:tmpl w:val="0A7C84C0"/>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7B5AE3"/>
    <w:multiLevelType w:val="hybridMultilevel"/>
    <w:tmpl w:val="DED8838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37654C2D"/>
    <w:multiLevelType w:val="multilevel"/>
    <w:tmpl w:val="4738C2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DDA4574"/>
    <w:multiLevelType w:val="hybridMultilevel"/>
    <w:tmpl w:val="5EC06D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5FEF2DAF"/>
    <w:multiLevelType w:val="multilevel"/>
    <w:tmpl w:val="E9B8C20E"/>
    <w:lvl w:ilvl="0">
      <w:start w:val="1"/>
      <w:numFmt w:val="decimal"/>
      <w:lvlText w:val="%1."/>
      <w:lvlJc w:val="left"/>
      <w:pPr>
        <w:ind w:left="90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701" w:hanging="108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529" w:hanging="1800"/>
      </w:pPr>
      <w:rPr>
        <w:rFonts w:hint="default"/>
      </w:rPr>
    </w:lvl>
    <w:lvl w:ilvl="8">
      <w:start w:val="1"/>
      <w:numFmt w:val="decimal"/>
      <w:isLgl/>
      <w:lvlText w:val="%1.%2.%3.%4.%5.%6.%7.%8.%9."/>
      <w:lvlJc w:val="left"/>
      <w:pPr>
        <w:ind w:left="2916" w:hanging="2160"/>
      </w:pPr>
      <w:rPr>
        <w:rFonts w:hint="default"/>
      </w:rPr>
    </w:lvl>
  </w:abstractNum>
  <w:abstractNum w:abstractNumId="8" w15:restartNumberingAfterBreak="0">
    <w:nsid w:val="70BB0942"/>
    <w:multiLevelType w:val="multilevel"/>
    <w:tmpl w:val="A18E7580"/>
    <w:lvl w:ilvl="0">
      <w:start w:val="2020"/>
      <w:numFmt w:val="decimal"/>
      <w:lvlText w:val="21.05.%1"/>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35C5BDE"/>
    <w:multiLevelType w:val="hybridMultilevel"/>
    <w:tmpl w:val="CD8050EC"/>
    <w:lvl w:ilvl="0" w:tplc="26226F3C">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9"/>
  </w:num>
  <w:num w:numId="2">
    <w:abstractNumId w:val="0"/>
  </w:num>
  <w:num w:numId="3">
    <w:abstractNumId w:val="8"/>
  </w:num>
  <w:num w:numId="4">
    <w:abstractNumId w:val="2"/>
  </w:num>
  <w:num w:numId="5">
    <w:abstractNumId w:val="5"/>
  </w:num>
  <w:num w:numId="6">
    <w:abstractNumId w:val="3"/>
  </w:num>
  <w:num w:numId="7">
    <w:abstractNumId w:val="6"/>
  </w:num>
  <w:num w:numId="8">
    <w:abstractNumId w:val="7"/>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1468D"/>
    <w:rsid w:val="00001C4B"/>
    <w:rsid w:val="00010683"/>
    <w:rsid w:val="00017B4F"/>
    <w:rsid w:val="000245C5"/>
    <w:rsid w:val="00037BA8"/>
    <w:rsid w:val="00043238"/>
    <w:rsid w:val="00047E56"/>
    <w:rsid w:val="000505ED"/>
    <w:rsid w:val="00053983"/>
    <w:rsid w:val="0005428A"/>
    <w:rsid w:val="00055CDC"/>
    <w:rsid w:val="00055D52"/>
    <w:rsid w:val="000729AC"/>
    <w:rsid w:val="000838DF"/>
    <w:rsid w:val="00086DFA"/>
    <w:rsid w:val="000921A5"/>
    <w:rsid w:val="000B0332"/>
    <w:rsid w:val="000B075B"/>
    <w:rsid w:val="000B1DCE"/>
    <w:rsid w:val="000B67BA"/>
    <w:rsid w:val="000C373E"/>
    <w:rsid w:val="000D1EDE"/>
    <w:rsid w:val="000F3D66"/>
    <w:rsid w:val="000F53EC"/>
    <w:rsid w:val="0010768D"/>
    <w:rsid w:val="001140C1"/>
    <w:rsid w:val="00117801"/>
    <w:rsid w:val="0012253D"/>
    <w:rsid w:val="00124AB3"/>
    <w:rsid w:val="001407E5"/>
    <w:rsid w:val="001519E0"/>
    <w:rsid w:val="00154584"/>
    <w:rsid w:val="00156950"/>
    <w:rsid w:val="00157D8C"/>
    <w:rsid w:val="00170ED4"/>
    <w:rsid w:val="0017182F"/>
    <w:rsid w:val="00177DC1"/>
    <w:rsid w:val="001871A2"/>
    <w:rsid w:val="00195B6B"/>
    <w:rsid w:val="001A4DB0"/>
    <w:rsid w:val="001B50BA"/>
    <w:rsid w:val="001D0C33"/>
    <w:rsid w:val="001D2E10"/>
    <w:rsid w:val="001D6B39"/>
    <w:rsid w:val="001E6B18"/>
    <w:rsid w:val="001E79B3"/>
    <w:rsid w:val="001F2A1C"/>
    <w:rsid w:val="001F5E88"/>
    <w:rsid w:val="00204490"/>
    <w:rsid w:val="00206120"/>
    <w:rsid w:val="00213F44"/>
    <w:rsid w:val="002150D5"/>
    <w:rsid w:val="0022098E"/>
    <w:rsid w:val="002237BA"/>
    <w:rsid w:val="00227C59"/>
    <w:rsid w:val="0023457D"/>
    <w:rsid w:val="00236555"/>
    <w:rsid w:val="00241748"/>
    <w:rsid w:val="00261735"/>
    <w:rsid w:val="00276EEC"/>
    <w:rsid w:val="00297FCD"/>
    <w:rsid w:val="002A0764"/>
    <w:rsid w:val="002A3798"/>
    <w:rsid w:val="002B515D"/>
    <w:rsid w:val="002C2F44"/>
    <w:rsid w:val="002C55FF"/>
    <w:rsid w:val="002D3F2C"/>
    <w:rsid w:val="002D40A1"/>
    <w:rsid w:val="002E3EE8"/>
    <w:rsid w:val="002F1A26"/>
    <w:rsid w:val="002F389C"/>
    <w:rsid w:val="002F5668"/>
    <w:rsid w:val="00303648"/>
    <w:rsid w:val="003176FA"/>
    <w:rsid w:val="003246BA"/>
    <w:rsid w:val="00335B80"/>
    <w:rsid w:val="003530D8"/>
    <w:rsid w:val="00366EC4"/>
    <w:rsid w:val="00380759"/>
    <w:rsid w:val="00380D0D"/>
    <w:rsid w:val="00384CAA"/>
    <w:rsid w:val="003B3F9A"/>
    <w:rsid w:val="003D2990"/>
    <w:rsid w:val="003D740F"/>
    <w:rsid w:val="003E63AA"/>
    <w:rsid w:val="003E663E"/>
    <w:rsid w:val="00400736"/>
    <w:rsid w:val="004123AA"/>
    <w:rsid w:val="00423225"/>
    <w:rsid w:val="00431FE1"/>
    <w:rsid w:val="00437499"/>
    <w:rsid w:val="00437AAB"/>
    <w:rsid w:val="00440607"/>
    <w:rsid w:val="00450396"/>
    <w:rsid w:val="00452493"/>
    <w:rsid w:val="004528A3"/>
    <w:rsid w:val="0045506E"/>
    <w:rsid w:val="00497803"/>
    <w:rsid w:val="004B7582"/>
    <w:rsid w:val="004C3680"/>
    <w:rsid w:val="004C561D"/>
    <w:rsid w:val="004D6CED"/>
    <w:rsid w:val="004E4252"/>
    <w:rsid w:val="004F4D0C"/>
    <w:rsid w:val="004F5373"/>
    <w:rsid w:val="004F6E89"/>
    <w:rsid w:val="00501F59"/>
    <w:rsid w:val="0052165D"/>
    <w:rsid w:val="00526D8C"/>
    <w:rsid w:val="00540294"/>
    <w:rsid w:val="00540A66"/>
    <w:rsid w:val="00546D89"/>
    <w:rsid w:val="005515A9"/>
    <w:rsid w:val="00551EE2"/>
    <w:rsid w:val="00566D0F"/>
    <w:rsid w:val="00573EF5"/>
    <w:rsid w:val="0057489C"/>
    <w:rsid w:val="00577C64"/>
    <w:rsid w:val="00594613"/>
    <w:rsid w:val="005A27AA"/>
    <w:rsid w:val="005A27E6"/>
    <w:rsid w:val="005A555F"/>
    <w:rsid w:val="005A5593"/>
    <w:rsid w:val="005B2FBF"/>
    <w:rsid w:val="005C10FF"/>
    <w:rsid w:val="005C5263"/>
    <w:rsid w:val="005C7F7C"/>
    <w:rsid w:val="005D0F74"/>
    <w:rsid w:val="005D4D4C"/>
    <w:rsid w:val="005D7895"/>
    <w:rsid w:val="005E79EB"/>
    <w:rsid w:val="006011A9"/>
    <w:rsid w:val="00616C72"/>
    <w:rsid w:val="0062298F"/>
    <w:rsid w:val="006237D0"/>
    <w:rsid w:val="006371E1"/>
    <w:rsid w:val="00653463"/>
    <w:rsid w:val="0066159B"/>
    <w:rsid w:val="006657F6"/>
    <w:rsid w:val="0068336B"/>
    <w:rsid w:val="00691910"/>
    <w:rsid w:val="00692EC3"/>
    <w:rsid w:val="00693664"/>
    <w:rsid w:val="006B0890"/>
    <w:rsid w:val="006C1EA0"/>
    <w:rsid w:val="006C4029"/>
    <w:rsid w:val="006D1418"/>
    <w:rsid w:val="006F3DFD"/>
    <w:rsid w:val="00705E69"/>
    <w:rsid w:val="00710A66"/>
    <w:rsid w:val="00711D31"/>
    <w:rsid w:val="0072093A"/>
    <w:rsid w:val="00726807"/>
    <w:rsid w:val="0073157D"/>
    <w:rsid w:val="00733309"/>
    <w:rsid w:val="00734B83"/>
    <w:rsid w:val="0074550D"/>
    <w:rsid w:val="007612E0"/>
    <w:rsid w:val="00763095"/>
    <w:rsid w:val="00763798"/>
    <w:rsid w:val="00764276"/>
    <w:rsid w:val="0077316B"/>
    <w:rsid w:val="00774F7C"/>
    <w:rsid w:val="00776EB8"/>
    <w:rsid w:val="007941A0"/>
    <w:rsid w:val="00795816"/>
    <w:rsid w:val="007A4ED7"/>
    <w:rsid w:val="007B2BCF"/>
    <w:rsid w:val="007B3312"/>
    <w:rsid w:val="007D12EF"/>
    <w:rsid w:val="007D6489"/>
    <w:rsid w:val="007E303D"/>
    <w:rsid w:val="007F54DA"/>
    <w:rsid w:val="007F7893"/>
    <w:rsid w:val="00805DA5"/>
    <w:rsid w:val="008104E4"/>
    <w:rsid w:val="00810EF2"/>
    <w:rsid w:val="0081517D"/>
    <w:rsid w:val="008217C0"/>
    <w:rsid w:val="00826536"/>
    <w:rsid w:val="00833F0D"/>
    <w:rsid w:val="00841BD8"/>
    <w:rsid w:val="008449EC"/>
    <w:rsid w:val="0084732F"/>
    <w:rsid w:val="00850751"/>
    <w:rsid w:val="00857028"/>
    <w:rsid w:val="00857C48"/>
    <w:rsid w:val="0087339F"/>
    <w:rsid w:val="00873B42"/>
    <w:rsid w:val="00880316"/>
    <w:rsid w:val="00886982"/>
    <w:rsid w:val="00893D22"/>
    <w:rsid w:val="00894CAA"/>
    <w:rsid w:val="008C4A39"/>
    <w:rsid w:val="008E44DB"/>
    <w:rsid w:val="008F1FC2"/>
    <w:rsid w:val="008F5FE7"/>
    <w:rsid w:val="00920753"/>
    <w:rsid w:val="00920B41"/>
    <w:rsid w:val="00920F35"/>
    <w:rsid w:val="009365A6"/>
    <w:rsid w:val="00936FC9"/>
    <w:rsid w:val="0096463B"/>
    <w:rsid w:val="00965BB6"/>
    <w:rsid w:val="00980DAC"/>
    <w:rsid w:val="00990A4A"/>
    <w:rsid w:val="00991807"/>
    <w:rsid w:val="009A53D7"/>
    <w:rsid w:val="009B3F54"/>
    <w:rsid w:val="009C675C"/>
    <w:rsid w:val="009D172A"/>
    <w:rsid w:val="009D20F4"/>
    <w:rsid w:val="009D3472"/>
    <w:rsid w:val="009D6AF5"/>
    <w:rsid w:val="009D7B1E"/>
    <w:rsid w:val="009E2C24"/>
    <w:rsid w:val="00A03A80"/>
    <w:rsid w:val="00A22A33"/>
    <w:rsid w:val="00A249C6"/>
    <w:rsid w:val="00A45F27"/>
    <w:rsid w:val="00A47776"/>
    <w:rsid w:val="00A5096D"/>
    <w:rsid w:val="00A8139B"/>
    <w:rsid w:val="00A9521D"/>
    <w:rsid w:val="00AA6E37"/>
    <w:rsid w:val="00AB1D0B"/>
    <w:rsid w:val="00AC626B"/>
    <w:rsid w:val="00AE03A6"/>
    <w:rsid w:val="00AF7B45"/>
    <w:rsid w:val="00B008FB"/>
    <w:rsid w:val="00B0121E"/>
    <w:rsid w:val="00B066CC"/>
    <w:rsid w:val="00B078BE"/>
    <w:rsid w:val="00B106E2"/>
    <w:rsid w:val="00B1535A"/>
    <w:rsid w:val="00B21D08"/>
    <w:rsid w:val="00B30C77"/>
    <w:rsid w:val="00B363F3"/>
    <w:rsid w:val="00B37186"/>
    <w:rsid w:val="00B42132"/>
    <w:rsid w:val="00B5034F"/>
    <w:rsid w:val="00B61BB7"/>
    <w:rsid w:val="00B61E70"/>
    <w:rsid w:val="00B62BA3"/>
    <w:rsid w:val="00B85F02"/>
    <w:rsid w:val="00B87B98"/>
    <w:rsid w:val="00BA7301"/>
    <w:rsid w:val="00BB49BF"/>
    <w:rsid w:val="00BC023A"/>
    <w:rsid w:val="00BC4368"/>
    <w:rsid w:val="00BD671A"/>
    <w:rsid w:val="00BE58EB"/>
    <w:rsid w:val="00BF7FDA"/>
    <w:rsid w:val="00C0306E"/>
    <w:rsid w:val="00C10156"/>
    <w:rsid w:val="00C23754"/>
    <w:rsid w:val="00C2434F"/>
    <w:rsid w:val="00C278EB"/>
    <w:rsid w:val="00C323E9"/>
    <w:rsid w:val="00C45FA4"/>
    <w:rsid w:val="00C46657"/>
    <w:rsid w:val="00C571C0"/>
    <w:rsid w:val="00C605DA"/>
    <w:rsid w:val="00C625A4"/>
    <w:rsid w:val="00C749D7"/>
    <w:rsid w:val="00C754F4"/>
    <w:rsid w:val="00C8725C"/>
    <w:rsid w:val="00C905DF"/>
    <w:rsid w:val="00C91C0F"/>
    <w:rsid w:val="00C9210C"/>
    <w:rsid w:val="00C932FA"/>
    <w:rsid w:val="00CB0C4C"/>
    <w:rsid w:val="00CB1102"/>
    <w:rsid w:val="00CB159C"/>
    <w:rsid w:val="00CB5A5C"/>
    <w:rsid w:val="00CC283D"/>
    <w:rsid w:val="00CD227E"/>
    <w:rsid w:val="00CE6804"/>
    <w:rsid w:val="00D01CA7"/>
    <w:rsid w:val="00D02660"/>
    <w:rsid w:val="00D05289"/>
    <w:rsid w:val="00D20C67"/>
    <w:rsid w:val="00D22236"/>
    <w:rsid w:val="00D33557"/>
    <w:rsid w:val="00D41A9C"/>
    <w:rsid w:val="00D43404"/>
    <w:rsid w:val="00D50066"/>
    <w:rsid w:val="00D67189"/>
    <w:rsid w:val="00D70237"/>
    <w:rsid w:val="00D70399"/>
    <w:rsid w:val="00D84362"/>
    <w:rsid w:val="00D84E16"/>
    <w:rsid w:val="00DA0771"/>
    <w:rsid w:val="00DA7B18"/>
    <w:rsid w:val="00DB5FD1"/>
    <w:rsid w:val="00DC7CE6"/>
    <w:rsid w:val="00DE2DDF"/>
    <w:rsid w:val="00DE7D87"/>
    <w:rsid w:val="00DF1A3A"/>
    <w:rsid w:val="00DF1DFC"/>
    <w:rsid w:val="00DF2D78"/>
    <w:rsid w:val="00DF7C09"/>
    <w:rsid w:val="00E01F1B"/>
    <w:rsid w:val="00E07E02"/>
    <w:rsid w:val="00E1339C"/>
    <w:rsid w:val="00E1468D"/>
    <w:rsid w:val="00E2417C"/>
    <w:rsid w:val="00E35F16"/>
    <w:rsid w:val="00E410BD"/>
    <w:rsid w:val="00E418D8"/>
    <w:rsid w:val="00E443F4"/>
    <w:rsid w:val="00E51E18"/>
    <w:rsid w:val="00E658F2"/>
    <w:rsid w:val="00E66EE7"/>
    <w:rsid w:val="00E824A7"/>
    <w:rsid w:val="00E901BE"/>
    <w:rsid w:val="00E91015"/>
    <w:rsid w:val="00E93157"/>
    <w:rsid w:val="00E96B4B"/>
    <w:rsid w:val="00EC4C90"/>
    <w:rsid w:val="00EC77B6"/>
    <w:rsid w:val="00EE2526"/>
    <w:rsid w:val="00EE71EF"/>
    <w:rsid w:val="00EF460D"/>
    <w:rsid w:val="00F004A7"/>
    <w:rsid w:val="00F07176"/>
    <w:rsid w:val="00F0786F"/>
    <w:rsid w:val="00F10CE5"/>
    <w:rsid w:val="00F16ACE"/>
    <w:rsid w:val="00F22AFC"/>
    <w:rsid w:val="00F241C6"/>
    <w:rsid w:val="00F259D9"/>
    <w:rsid w:val="00F36B34"/>
    <w:rsid w:val="00F375AC"/>
    <w:rsid w:val="00F50021"/>
    <w:rsid w:val="00F5069A"/>
    <w:rsid w:val="00F549BC"/>
    <w:rsid w:val="00F64F5E"/>
    <w:rsid w:val="00F7287A"/>
    <w:rsid w:val="00F73D60"/>
    <w:rsid w:val="00F767D5"/>
    <w:rsid w:val="00F80804"/>
    <w:rsid w:val="00F80E8F"/>
    <w:rsid w:val="00F94683"/>
    <w:rsid w:val="00FA0E5D"/>
    <w:rsid w:val="00FA10FB"/>
    <w:rsid w:val="00FA1A7F"/>
    <w:rsid w:val="00FB18D7"/>
    <w:rsid w:val="00FC1DB3"/>
    <w:rsid w:val="00FC66CD"/>
    <w:rsid w:val="00FE2D3D"/>
    <w:rsid w:val="00FE6BB0"/>
    <w:rsid w:val="00FF51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4995D"/>
  <w15:docId w15:val="{6CF39A80-5333-4E52-90D8-C8E5C056F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298F"/>
    <w:pPr>
      <w:spacing w:after="200" w:line="276" w:lineRule="auto"/>
    </w:pPr>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468D"/>
    <w:pPr>
      <w:widowControl w:val="0"/>
      <w:autoSpaceDE w:val="0"/>
      <w:autoSpaceDN w:val="0"/>
      <w:adjustRightInd w:val="0"/>
      <w:ind w:firstLine="720"/>
    </w:pPr>
    <w:rPr>
      <w:rFonts w:ascii="Arial" w:hAnsi="Arial" w:cs="Arial"/>
    </w:rPr>
  </w:style>
  <w:style w:type="paragraph" w:customStyle="1" w:styleId="ConsPlusTitle">
    <w:name w:val="ConsPlusTitle"/>
    <w:rsid w:val="00E1468D"/>
    <w:pPr>
      <w:widowControl w:val="0"/>
      <w:autoSpaceDE w:val="0"/>
      <w:autoSpaceDN w:val="0"/>
      <w:adjustRightInd w:val="0"/>
    </w:pPr>
    <w:rPr>
      <w:rFonts w:ascii="Arial" w:hAnsi="Arial" w:cs="Arial"/>
      <w:b/>
      <w:bCs/>
    </w:rPr>
  </w:style>
  <w:style w:type="character" w:styleId="a3">
    <w:name w:val="Hyperlink"/>
    <w:rsid w:val="00E1468D"/>
    <w:rPr>
      <w:rFonts w:cs="Times New Roman"/>
      <w:color w:val="0000FF"/>
      <w:u w:val="single"/>
    </w:rPr>
  </w:style>
  <w:style w:type="paragraph" w:styleId="a4">
    <w:name w:val="Subtitle"/>
    <w:basedOn w:val="a"/>
    <w:next w:val="a"/>
    <w:qFormat/>
    <w:rsid w:val="00C323E9"/>
    <w:pPr>
      <w:widowControl w:val="0"/>
      <w:autoSpaceDE w:val="0"/>
      <w:autoSpaceDN w:val="0"/>
      <w:adjustRightInd w:val="0"/>
      <w:spacing w:after="60" w:line="240" w:lineRule="auto"/>
      <w:jc w:val="center"/>
      <w:outlineLvl w:val="1"/>
    </w:pPr>
    <w:rPr>
      <w:rFonts w:ascii="Cambria" w:hAnsi="Cambria"/>
      <w:sz w:val="24"/>
      <w:szCs w:val="24"/>
    </w:rPr>
  </w:style>
  <w:style w:type="paragraph" w:styleId="a5">
    <w:name w:val="Balloon Text"/>
    <w:basedOn w:val="a"/>
    <w:link w:val="a6"/>
    <w:rsid w:val="00763095"/>
    <w:pPr>
      <w:spacing w:after="0" w:line="240" w:lineRule="auto"/>
    </w:pPr>
    <w:rPr>
      <w:rFonts w:ascii="Segoe UI" w:hAnsi="Segoe UI"/>
      <w:sz w:val="18"/>
      <w:szCs w:val="18"/>
    </w:rPr>
  </w:style>
  <w:style w:type="character" w:customStyle="1" w:styleId="a6">
    <w:name w:val="Текст выноски Знак"/>
    <w:link w:val="a5"/>
    <w:rsid w:val="00763095"/>
    <w:rPr>
      <w:rFonts w:ascii="Segoe UI" w:hAnsi="Segoe UI" w:cs="Segoe UI"/>
      <w:sz w:val="18"/>
      <w:szCs w:val="18"/>
    </w:rPr>
  </w:style>
  <w:style w:type="character" w:customStyle="1" w:styleId="a7">
    <w:name w:val="Основной текст_"/>
    <w:basedOn w:val="a0"/>
    <w:link w:val="1"/>
    <w:rsid w:val="0072093A"/>
    <w:rPr>
      <w:spacing w:val="1"/>
      <w:sz w:val="25"/>
      <w:szCs w:val="25"/>
      <w:shd w:val="clear" w:color="auto" w:fill="FFFFFF"/>
    </w:rPr>
  </w:style>
  <w:style w:type="character" w:customStyle="1" w:styleId="2">
    <w:name w:val="Основной текст (2)_"/>
    <w:basedOn w:val="a0"/>
    <w:link w:val="20"/>
    <w:rsid w:val="0072093A"/>
    <w:rPr>
      <w:b/>
      <w:bCs/>
      <w:i/>
      <w:iCs/>
      <w:spacing w:val="-4"/>
      <w:sz w:val="26"/>
      <w:szCs w:val="26"/>
      <w:shd w:val="clear" w:color="auto" w:fill="FFFFFF"/>
    </w:rPr>
  </w:style>
  <w:style w:type="character" w:customStyle="1" w:styleId="a8">
    <w:name w:val="Колонтитул_"/>
    <w:basedOn w:val="a0"/>
    <w:link w:val="a9"/>
    <w:rsid w:val="0072093A"/>
    <w:rPr>
      <w:spacing w:val="-1"/>
      <w:sz w:val="26"/>
      <w:szCs w:val="26"/>
      <w:shd w:val="clear" w:color="auto" w:fill="FFFFFF"/>
    </w:rPr>
  </w:style>
  <w:style w:type="paragraph" w:customStyle="1" w:styleId="1">
    <w:name w:val="Основной текст1"/>
    <w:basedOn w:val="a"/>
    <w:link w:val="a7"/>
    <w:rsid w:val="0072093A"/>
    <w:pPr>
      <w:widowControl w:val="0"/>
      <w:shd w:val="clear" w:color="auto" w:fill="FFFFFF"/>
      <w:spacing w:before="60" w:after="420" w:line="0" w:lineRule="atLeast"/>
      <w:jc w:val="both"/>
    </w:pPr>
    <w:rPr>
      <w:rFonts w:ascii="Times New Roman" w:hAnsi="Times New Roman"/>
      <w:spacing w:val="1"/>
      <w:sz w:val="25"/>
      <w:szCs w:val="25"/>
    </w:rPr>
  </w:style>
  <w:style w:type="paragraph" w:customStyle="1" w:styleId="20">
    <w:name w:val="Основной текст (2)"/>
    <w:basedOn w:val="a"/>
    <w:link w:val="2"/>
    <w:rsid w:val="0072093A"/>
    <w:pPr>
      <w:widowControl w:val="0"/>
      <w:shd w:val="clear" w:color="auto" w:fill="FFFFFF"/>
      <w:spacing w:before="420" w:after="0" w:line="322" w:lineRule="exact"/>
    </w:pPr>
    <w:rPr>
      <w:rFonts w:ascii="Times New Roman" w:hAnsi="Times New Roman"/>
      <w:b/>
      <w:bCs/>
      <w:i/>
      <w:iCs/>
      <w:spacing w:val="-4"/>
      <w:sz w:val="26"/>
      <w:szCs w:val="26"/>
    </w:rPr>
  </w:style>
  <w:style w:type="paragraph" w:customStyle="1" w:styleId="a9">
    <w:name w:val="Колонтитул"/>
    <w:basedOn w:val="a"/>
    <w:link w:val="a8"/>
    <w:rsid w:val="0072093A"/>
    <w:pPr>
      <w:widowControl w:val="0"/>
      <w:shd w:val="clear" w:color="auto" w:fill="FFFFFF"/>
      <w:spacing w:after="0" w:line="0" w:lineRule="atLeast"/>
    </w:pPr>
    <w:rPr>
      <w:rFonts w:ascii="Times New Roman" w:hAnsi="Times New Roman"/>
      <w:spacing w:val="-1"/>
      <w:sz w:val="26"/>
      <w:szCs w:val="26"/>
    </w:rPr>
  </w:style>
  <w:style w:type="character" w:customStyle="1" w:styleId="aa">
    <w:name w:val="Подпись к картинке_"/>
    <w:basedOn w:val="a0"/>
    <w:link w:val="ab"/>
    <w:rsid w:val="0072093A"/>
    <w:rPr>
      <w:spacing w:val="1"/>
      <w:sz w:val="25"/>
      <w:szCs w:val="25"/>
      <w:shd w:val="clear" w:color="auto" w:fill="FFFFFF"/>
    </w:rPr>
  </w:style>
  <w:style w:type="paragraph" w:customStyle="1" w:styleId="ab">
    <w:name w:val="Подпись к картинке"/>
    <w:basedOn w:val="a"/>
    <w:link w:val="aa"/>
    <w:rsid w:val="0072093A"/>
    <w:pPr>
      <w:widowControl w:val="0"/>
      <w:shd w:val="clear" w:color="auto" w:fill="FFFFFF"/>
      <w:spacing w:after="0" w:line="0" w:lineRule="atLeast"/>
    </w:pPr>
    <w:rPr>
      <w:rFonts w:ascii="Times New Roman" w:hAnsi="Times New Roman"/>
      <w:spacing w:val="1"/>
      <w:sz w:val="25"/>
      <w:szCs w:val="25"/>
    </w:rPr>
  </w:style>
  <w:style w:type="paragraph" w:customStyle="1" w:styleId="ConsPlusNonformat">
    <w:name w:val="ConsPlusNonformat"/>
    <w:rsid w:val="00DA0771"/>
    <w:pPr>
      <w:widowControl w:val="0"/>
      <w:autoSpaceDE w:val="0"/>
      <w:autoSpaceDN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336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D1A48-B272-4280-82C9-988061DAB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1</Pages>
  <Words>1441</Words>
  <Characters>8219</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NhT</Company>
  <LinksUpToDate>false</LinksUpToDate>
  <CharactersWithSpaces>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Андрианова Н.С.</dc:creator>
  <cp:lastModifiedBy>Пользователь</cp:lastModifiedBy>
  <cp:revision>77</cp:revision>
  <cp:lastPrinted>2023-12-01T08:43:00Z</cp:lastPrinted>
  <dcterms:created xsi:type="dcterms:W3CDTF">2023-08-30T04:22:00Z</dcterms:created>
  <dcterms:modified xsi:type="dcterms:W3CDTF">2023-12-01T08:43:00Z</dcterms:modified>
</cp:coreProperties>
</file>